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4FAED5B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Tieslietu padomes sēdes darba kārtība 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19C7B5E5" w:rsidR="00DC4C7A" w:rsidRDefault="00DC4C7A" w:rsidP="00DC4C7A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2022.gada</w:t>
      </w:r>
      <w:proofErr w:type="gramEnd"/>
      <w:r>
        <w:rPr>
          <w:sz w:val="26"/>
          <w:szCs w:val="26"/>
        </w:rPr>
        <w:t xml:space="preserve"> </w:t>
      </w:r>
      <w:r w:rsidR="00012B84">
        <w:rPr>
          <w:sz w:val="26"/>
          <w:szCs w:val="26"/>
        </w:rPr>
        <w:t>2</w:t>
      </w:r>
      <w:r w:rsidR="00864EE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294C30">
        <w:rPr>
          <w:sz w:val="26"/>
          <w:szCs w:val="26"/>
        </w:rPr>
        <w:t>aprīlī</w:t>
      </w:r>
      <w:r>
        <w:rPr>
          <w:sz w:val="26"/>
          <w:szCs w:val="26"/>
        </w:rPr>
        <w:t xml:space="preserve"> plkst.1</w:t>
      </w:r>
      <w:r w:rsidR="00864EEB">
        <w:rPr>
          <w:sz w:val="26"/>
          <w:szCs w:val="26"/>
        </w:rPr>
        <w:t>2</w:t>
      </w:r>
      <w:r>
        <w:rPr>
          <w:sz w:val="26"/>
          <w:szCs w:val="26"/>
        </w:rPr>
        <w:t>.00</w:t>
      </w:r>
    </w:p>
    <w:p w14:paraId="116A47A6" w14:textId="77777777" w:rsidR="00DC4C7A" w:rsidRDefault="00DC4C7A" w:rsidP="00DC4C7A">
      <w:pPr>
        <w:rPr>
          <w:sz w:val="26"/>
          <w:szCs w:val="26"/>
        </w:rPr>
      </w:pPr>
    </w:p>
    <w:tbl>
      <w:tblPr>
        <w:tblStyle w:val="TableGrid"/>
        <w:tblW w:w="779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4819"/>
      </w:tblGrid>
      <w:tr w:rsidR="00DC4C7A" w14:paraId="1188908E" w14:textId="77777777" w:rsidTr="00DC4C7A">
        <w:tc>
          <w:tcPr>
            <w:tcW w:w="709" w:type="dxa"/>
            <w:hideMark/>
          </w:tcPr>
          <w:p w14:paraId="354B6CCB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hideMark/>
          </w:tcPr>
          <w:p w14:paraId="29997825" w14:textId="292231A3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64E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.00 – 1</w:t>
            </w:r>
            <w:r w:rsidR="00864E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294C3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14:paraId="2A48EB6D" w14:textId="07AFED6A" w:rsidR="00DC4C7A" w:rsidRDefault="00012B84" w:rsidP="00012B84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Par </w:t>
            </w:r>
            <w:r w:rsidR="00294C30">
              <w:rPr>
                <w:i/>
                <w:iCs/>
                <w:sz w:val="26"/>
                <w:szCs w:val="26"/>
              </w:rPr>
              <w:t>Kurzemes apgabaltiesas priekšsēdētāja iecelšanu</w:t>
            </w:r>
            <w:r w:rsidR="00DC4C7A">
              <w:rPr>
                <w:i/>
                <w:iCs/>
                <w:sz w:val="26"/>
                <w:szCs w:val="26"/>
              </w:rPr>
              <w:t xml:space="preserve"> </w:t>
            </w:r>
          </w:p>
          <w:p w14:paraId="4A7C7A0E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  <w:p w14:paraId="2463538A" w14:textId="77777777" w:rsidR="00DC4C7A" w:rsidRDefault="00DC4C7A">
            <w:pPr>
              <w:spacing w:line="240" w:lineRule="auto"/>
              <w:rPr>
                <w:i/>
                <w:iCs/>
                <w:sz w:val="26"/>
                <w:szCs w:val="26"/>
              </w:rPr>
            </w:pPr>
          </w:p>
        </w:tc>
      </w:tr>
      <w:tr w:rsidR="00DC4C7A" w14:paraId="10CAAFDB" w14:textId="77777777" w:rsidTr="00DC4C7A">
        <w:tc>
          <w:tcPr>
            <w:tcW w:w="709" w:type="dxa"/>
            <w:hideMark/>
          </w:tcPr>
          <w:p w14:paraId="3F1E4CA3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  <w:hideMark/>
          </w:tcPr>
          <w:p w14:paraId="086ED3C6" w14:textId="1D9DBAC1" w:rsidR="00DC4C7A" w:rsidRDefault="00DC4C7A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64E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294C3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 – 1</w:t>
            </w:r>
            <w:r w:rsidR="00864EE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 w:rsidR="0086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819" w:type="dxa"/>
          </w:tcPr>
          <w:p w14:paraId="1FDBC72C" w14:textId="17E8202C" w:rsidR="00DC4C7A" w:rsidRDefault="002D4C21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 w:rsidRPr="002D4C21">
              <w:rPr>
                <w:i/>
                <w:iCs/>
                <w:sz w:val="26"/>
                <w:szCs w:val="26"/>
              </w:rPr>
              <w:t>Par Rīgas pilsētas Pārdaugavas tiesas, Rīgas pilsētas Latgales priekšpilsētas tiesas un Rīgas pilsētas Vidzemes priekšpilsētas tiesas reorganizācij</w:t>
            </w:r>
            <w:r>
              <w:rPr>
                <w:i/>
                <w:iCs/>
                <w:sz w:val="26"/>
                <w:szCs w:val="26"/>
              </w:rPr>
              <w:t>u</w:t>
            </w:r>
          </w:p>
          <w:p w14:paraId="0588E4EF" w14:textId="77777777" w:rsidR="00DC4C7A" w:rsidRDefault="00DC4C7A">
            <w:pPr>
              <w:spacing w:line="240" w:lineRule="auto"/>
              <w:rPr>
                <w:sz w:val="26"/>
                <w:szCs w:val="26"/>
              </w:rPr>
            </w:pPr>
          </w:p>
          <w:p w14:paraId="4D74B182" w14:textId="2CCE686D" w:rsidR="00012B84" w:rsidRDefault="00012B84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14:paraId="6359AC36" w14:textId="77777777" w:rsidR="00DC4C7A" w:rsidRDefault="00DC4C7A" w:rsidP="00DC4C7A">
      <w:pPr>
        <w:rPr>
          <w:sz w:val="26"/>
          <w:szCs w:val="26"/>
        </w:rPr>
      </w:pPr>
    </w:p>
    <w:sectPr w:rsidR="00DC4C7A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12750F"/>
    <w:rsid w:val="00174D5A"/>
    <w:rsid w:val="00294C30"/>
    <w:rsid w:val="002D4C21"/>
    <w:rsid w:val="00415B81"/>
    <w:rsid w:val="004307CC"/>
    <w:rsid w:val="00805915"/>
    <w:rsid w:val="00864EEB"/>
    <w:rsid w:val="00886F09"/>
    <w:rsid w:val="008A0FCE"/>
    <w:rsid w:val="00BF3DA9"/>
    <w:rsid w:val="00D15239"/>
    <w:rsid w:val="00DC25F0"/>
    <w:rsid w:val="00DC4C7A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13</cp:revision>
  <dcterms:created xsi:type="dcterms:W3CDTF">2022-01-18T11:38:00Z</dcterms:created>
  <dcterms:modified xsi:type="dcterms:W3CDTF">2022-04-12T08:15:00Z</dcterms:modified>
</cp:coreProperties>
</file>