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E3595" w14:textId="77777777" w:rsidR="00A825C9" w:rsidRPr="00D3280A" w:rsidRDefault="00A825C9" w:rsidP="00A825C9">
      <w:pPr>
        <w:tabs>
          <w:tab w:val="left" w:pos="3960"/>
        </w:tabs>
        <w:ind w:right="-1"/>
        <w:jc w:val="both"/>
        <w:rPr>
          <w:szCs w:val="24"/>
          <w:lang w:val="cs-CZ"/>
        </w:rPr>
      </w:pPr>
      <w:bookmarkStart w:id="0" w:name="_Hlk152251544"/>
      <w:r w:rsidRPr="009569F3">
        <w:rPr>
          <w:noProof/>
          <w:szCs w:val="24"/>
        </w:rPr>
        <w:drawing>
          <wp:inline distT="0" distB="0" distL="0" distR="0" wp14:anchorId="646F2F28" wp14:editId="187108BF">
            <wp:extent cx="5760085" cy="15227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A6BAC" w14:textId="77777777" w:rsidR="00A825C9" w:rsidRPr="009569F3" w:rsidRDefault="00A825C9" w:rsidP="00A825C9">
      <w:pPr>
        <w:tabs>
          <w:tab w:val="left" w:pos="3960"/>
        </w:tabs>
        <w:ind w:right="-1"/>
        <w:jc w:val="center"/>
        <w:rPr>
          <w:szCs w:val="24"/>
        </w:rPr>
      </w:pPr>
      <w:r w:rsidRPr="009569F3">
        <w:rPr>
          <w:szCs w:val="24"/>
        </w:rPr>
        <w:t>LĒMUMS</w:t>
      </w:r>
    </w:p>
    <w:p w14:paraId="05017776" w14:textId="77777777" w:rsidR="00A825C9" w:rsidRPr="009569F3" w:rsidRDefault="00A825C9" w:rsidP="00A825C9">
      <w:pPr>
        <w:tabs>
          <w:tab w:val="left" w:pos="3960"/>
        </w:tabs>
        <w:ind w:right="-1"/>
        <w:jc w:val="center"/>
        <w:rPr>
          <w:szCs w:val="24"/>
        </w:rPr>
      </w:pPr>
      <w:r w:rsidRPr="009569F3">
        <w:rPr>
          <w:szCs w:val="24"/>
        </w:rPr>
        <w:t>Rīgā</w:t>
      </w:r>
    </w:p>
    <w:p w14:paraId="24509268" w14:textId="77777777" w:rsidR="00A825C9" w:rsidRPr="00D3280A" w:rsidRDefault="00A825C9" w:rsidP="00A825C9">
      <w:pPr>
        <w:tabs>
          <w:tab w:val="left" w:pos="3960"/>
        </w:tabs>
        <w:ind w:right="-1"/>
        <w:jc w:val="both"/>
        <w:rPr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4671"/>
      </w:tblGrid>
      <w:tr w:rsidR="00A825C9" w:rsidRPr="009569F3" w14:paraId="74AF50B6" w14:textId="77777777" w:rsidTr="00E4262D">
        <w:tc>
          <w:tcPr>
            <w:tcW w:w="4396" w:type="dxa"/>
            <w:hideMark/>
          </w:tcPr>
          <w:p w14:paraId="420D5D86" w14:textId="4574C037" w:rsidR="00A825C9" w:rsidRPr="009569F3" w:rsidRDefault="008717D5" w:rsidP="000401C6">
            <w:pPr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="00A825C9" w:rsidRPr="009569F3">
              <w:rPr>
                <w:rFonts w:asciiTheme="majorBidi" w:hAnsiTheme="majorBidi" w:cstheme="majorBidi"/>
                <w:sz w:val="24"/>
                <w:szCs w:val="24"/>
              </w:rPr>
              <w:t>.01.2024.</w:t>
            </w:r>
          </w:p>
        </w:tc>
        <w:tc>
          <w:tcPr>
            <w:tcW w:w="4671" w:type="dxa"/>
            <w:hideMark/>
          </w:tcPr>
          <w:p w14:paraId="15C9AAEF" w14:textId="78CC1E36" w:rsidR="00A825C9" w:rsidRPr="009569F3" w:rsidRDefault="00A825C9" w:rsidP="000401C6">
            <w:pPr>
              <w:ind w:right="-1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569F3">
              <w:rPr>
                <w:rFonts w:asciiTheme="majorBidi" w:hAnsiTheme="majorBidi" w:cstheme="majorBidi"/>
                <w:sz w:val="24"/>
                <w:szCs w:val="24"/>
              </w:rPr>
              <w:t>Nr.</w:t>
            </w:r>
            <w:r w:rsidR="009569F3">
              <w:rPr>
                <w:rFonts w:asciiTheme="majorBidi" w:hAnsiTheme="majorBidi" w:cstheme="majorBidi"/>
                <w:sz w:val="24"/>
                <w:szCs w:val="24"/>
              </w:rPr>
              <w:t xml:space="preserve"> 3</w:t>
            </w:r>
            <w:r w:rsidRPr="009569F3">
              <w:rPr>
                <w:rFonts w:asciiTheme="majorBidi" w:hAnsiTheme="majorBidi" w:cstheme="majorBidi"/>
                <w:sz w:val="24"/>
                <w:szCs w:val="24"/>
              </w:rPr>
              <w:t xml:space="preserve">   </w:t>
            </w:r>
          </w:p>
        </w:tc>
      </w:tr>
      <w:bookmarkEnd w:id="1"/>
      <w:bookmarkEnd w:id="2"/>
    </w:tbl>
    <w:p w14:paraId="68D5A239" w14:textId="77777777" w:rsidR="00636E52" w:rsidRPr="009569F3" w:rsidRDefault="00636E52" w:rsidP="00DF746F">
      <w:pPr>
        <w:ind w:right="-1"/>
        <w:rPr>
          <w:rFonts w:asciiTheme="majorBidi" w:hAnsiTheme="majorBidi" w:cstheme="majorBidi"/>
          <w:szCs w:val="24"/>
        </w:rPr>
      </w:pPr>
    </w:p>
    <w:p w14:paraId="0D73FF84" w14:textId="77777777" w:rsidR="00A825C9" w:rsidRPr="009569F3" w:rsidRDefault="00A825C9" w:rsidP="00DF746F">
      <w:pPr>
        <w:ind w:right="-1"/>
        <w:rPr>
          <w:rFonts w:asciiTheme="majorBidi" w:hAnsiTheme="majorBidi" w:cstheme="majorBidi"/>
          <w:szCs w:val="24"/>
        </w:rPr>
      </w:pPr>
    </w:p>
    <w:p w14:paraId="3D66BA49" w14:textId="16D1A0AA" w:rsidR="00D12375" w:rsidRPr="009569F3" w:rsidRDefault="00D12375" w:rsidP="003D7736">
      <w:pPr>
        <w:ind w:right="-1"/>
        <w:rPr>
          <w:rFonts w:asciiTheme="majorBidi" w:hAnsiTheme="majorBidi" w:cstheme="majorBidi"/>
          <w:szCs w:val="24"/>
        </w:rPr>
      </w:pPr>
      <w:r w:rsidRPr="009569F3">
        <w:rPr>
          <w:rFonts w:asciiTheme="majorBidi" w:hAnsiTheme="majorBidi" w:cstheme="majorBidi"/>
          <w:szCs w:val="24"/>
        </w:rPr>
        <w:t xml:space="preserve">Par </w:t>
      </w:r>
      <w:r w:rsidR="003D7736" w:rsidRPr="009569F3">
        <w:rPr>
          <w:rFonts w:asciiTheme="majorBidi" w:hAnsiTheme="majorBidi" w:cstheme="majorBidi"/>
          <w:szCs w:val="24"/>
        </w:rPr>
        <w:t>Tiesnešu specializācijas darba grupu</w:t>
      </w:r>
    </w:p>
    <w:p w14:paraId="655B54F9" w14:textId="77777777" w:rsidR="009C0B87" w:rsidRPr="009569F3" w:rsidRDefault="009C0B87" w:rsidP="00D12375">
      <w:pPr>
        <w:ind w:right="-1" w:firstLine="720"/>
        <w:jc w:val="both"/>
        <w:rPr>
          <w:rFonts w:asciiTheme="majorBidi" w:hAnsiTheme="majorBidi" w:cstheme="majorBidi"/>
          <w:szCs w:val="24"/>
        </w:rPr>
      </w:pPr>
    </w:p>
    <w:p w14:paraId="6E64EFDE" w14:textId="77777777" w:rsidR="009B2DA1" w:rsidRPr="009569F3" w:rsidRDefault="009B2DA1" w:rsidP="005E61EF">
      <w:pPr>
        <w:ind w:right="-1" w:firstLine="360"/>
        <w:jc w:val="both"/>
        <w:rPr>
          <w:rFonts w:asciiTheme="majorBidi" w:hAnsiTheme="majorBidi" w:cstheme="majorBidi"/>
          <w:szCs w:val="24"/>
        </w:rPr>
      </w:pPr>
    </w:p>
    <w:p w14:paraId="7F88F00E" w14:textId="2ADD6A69" w:rsidR="00EF06A8" w:rsidRDefault="00D12375" w:rsidP="005E61EF">
      <w:pPr>
        <w:ind w:right="-1" w:firstLine="360"/>
        <w:jc w:val="both"/>
        <w:rPr>
          <w:rFonts w:asciiTheme="majorBidi" w:hAnsiTheme="majorBidi" w:cstheme="majorBidi"/>
          <w:szCs w:val="24"/>
        </w:rPr>
      </w:pPr>
      <w:r w:rsidRPr="009569F3">
        <w:rPr>
          <w:rFonts w:asciiTheme="majorBidi" w:hAnsiTheme="majorBidi" w:cstheme="majorBidi"/>
          <w:szCs w:val="24"/>
        </w:rPr>
        <w:t>Ņemot</w:t>
      </w:r>
      <w:r w:rsidR="00EC7685" w:rsidRPr="009569F3">
        <w:rPr>
          <w:rFonts w:asciiTheme="majorBidi" w:hAnsiTheme="majorBidi" w:cstheme="majorBidi"/>
          <w:szCs w:val="24"/>
        </w:rPr>
        <w:t xml:space="preserve"> </w:t>
      </w:r>
      <w:r w:rsidRPr="009569F3">
        <w:rPr>
          <w:rFonts w:asciiTheme="majorBidi" w:hAnsiTheme="majorBidi" w:cstheme="majorBidi"/>
          <w:szCs w:val="24"/>
        </w:rPr>
        <w:t xml:space="preserve">vērā Tieslietu padomes lomu tiesu sistēmas efektivitātes stiprināšanā un tiesu darba organizācijas pilnveidošanā, </w:t>
      </w:r>
      <w:r w:rsidR="003D7736" w:rsidRPr="009569F3">
        <w:rPr>
          <w:rFonts w:asciiTheme="majorBidi" w:hAnsiTheme="majorBidi" w:cstheme="majorBidi"/>
          <w:szCs w:val="24"/>
        </w:rPr>
        <w:t xml:space="preserve">kā arī </w:t>
      </w:r>
      <w:r w:rsidR="007200F9" w:rsidRPr="009569F3">
        <w:rPr>
          <w:rFonts w:asciiTheme="majorBidi" w:hAnsiTheme="majorBidi" w:cstheme="majorBidi"/>
          <w:szCs w:val="24"/>
        </w:rPr>
        <w:t>l</w:t>
      </w:r>
      <w:r w:rsidRPr="009569F3">
        <w:rPr>
          <w:rFonts w:asciiTheme="majorBidi" w:hAnsiTheme="majorBidi" w:cstheme="majorBidi"/>
          <w:szCs w:val="24"/>
        </w:rPr>
        <w:t>ai īstenot</w:t>
      </w:r>
      <w:r w:rsidR="007200F9" w:rsidRPr="009569F3">
        <w:rPr>
          <w:rFonts w:asciiTheme="majorBidi" w:hAnsiTheme="majorBidi" w:cstheme="majorBidi"/>
          <w:szCs w:val="24"/>
        </w:rPr>
        <w:t>u</w:t>
      </w:r>
      <w:r w:rsidRPr="009569F3">
        <w:rPr>
          <w:rFonts w:asciiTheme="majorBidi" w:hAnsiTheme="majorBidi" w:cstheme="majorBidi"/>
          <w:szCs w:val="24"/>
        </w:rPr>
        <w:t xml:space="preserve"> Tieslietu padomes darbības stratēģijas 2021.</w:t>
      </w:r>
      <w:r w:rsidR="003D7736" w:rsidRPr="009569F3">
        <w:rPr>
          <w:rFonts w:asciiTheme="majorBidi" w:hAnsiTheme="majorBidi" w:cstheme="majorBidi"/>
          <w:szCs w:val="24"/>
        </w:rPr>
        <w:t> – </w:t>
      </w:r>
      <w:r w:rsidRPr="009569F3">
        <w:rPr>
          <w:rFonts w:asciiTheme="majorBidi" w:hAnsiTheme="majorBidi" w:cstheme="majorBidi"/>
          <w:szCs w:val="24"/>
        </w:rPr>
        <w:t xml:space="preserve">2025. gadam </w:t>
      </w:r>
      <w:r w:rsidR="00A16764" w:rsidRPr="009569F3">
        <w:rPr>
          <w:rFonts w:asciiTheme="majorBidi" w:hAnsiTheme="majorBidi" w:cstheme="majorBidi"/>
          <w:szCs w:val="24"/>
        </w:rPr>
        <w:t>3.</w:t>
      </w:r>
      <w:r w:rsidR="003D7736" w:rsidRPr="009569F3">
        <w:rPr>
          <w:rFonts w:asciiTheme="majorBidi" w:hAnsiTheme="majorBidi" w:cstheme="majorBidi"/>
          <w:szCs w:val="24"/>
        </w:rPr>
        <w:t> </w:t>
      </w:r>
      <w:r w:rsidR="00A16764" w:rsidRPr="009569F3">
        <w:rPr>
          <w:rFonts w:asciiTheme="majorBidi" w:hAnsiTheme="majorBidi" w:cstheme="majorBidi"/>
          <w:szCs w:val="24"/>
        </w:rPr>
        <w:t xml:space="preserve">rīcības virziena </w:t>
      </w:r>
      <w:r w:rsidR="00577432" w:rsidRPr="009569F3">
        <w:rPr>
          <w:rFonts w:asciiTheme="majorBidi" w:hAnsiTheme="majorBidi" w:cstheme="majorBidi"/>
          <w:szCs w:val="24"/>
        </w:rPr>
        <w:t>3.6.</w:t>
      </w:r>
      <w:r w:rsidR="00A16764" w:rsidRPr="009569F3">
        <w:rPr>
          <w:rFonts w:asciiTheme="majorBidi" w:hAnsiTheme="majorBidi" w:cstheme="majorBidi"/>
          <w:szCs w:val="24"/>
        </w:rPr>
        <w:t> </w:t>
      </w:r>
      <w:r w:rsidR="00577432" w:rsidRPr="009569F3">
        <w:rPr>
          <w:rFonts w:asciiTheme="majorBidi" w:hAnsiTheme="majorBidi" w:cstheme="majorBidi"/>
          <w:szCs w:val="24"/>
        </w:rPr>
        <w:t>apakšpunktā noteikt</w:t>
      </w:r>
      <w:r w:rsidR="003D7736" w:rsidRPr="009569F3">
        <w:rPr>
          <w:rFonts w:asciiTheme="majorBidi" w:hAnsiTheme="majorBidi" w:cstheme="majorBidi"/>
          <w:szCs w:val="24"/>
        </w:rPr>
        <w:t>o</w:t>
      </w:r>
      <w:r w:rsidR="00577432" w:rsidRPr="009569F3">
        <w:rPr>
          <w:rFonts w:asciiTheme="majorBidi" w:hAnsiTheme="majorBidi" w:cstheme="majorBidi"/>
          <w:szCs w:val="24"/>
        </w:rPr>
        <w:t xml:space="preserve"> uzdevum</w:t>
      </w:r>
      <w:r w:rsidR="003D7736" w:rsidRPr="009569F3">
        <w:rPr>
          <w:rFonts w:asciiTheme="majorBidi" w:hAnsiTheme="majorBidi" w:cstheme="majorBidi"/>
          <w:szCs w:val="24"/>
        </w:rPr>
        <w:t>u</w:t>
      </w:r>
      <w:r w:rsidR="00577432" w:rsidRPr="009569F3">
        <w:rPr>
          <w:rFonts w:asciiTheme="majorBidi" w:hAnsiTheme="majorBidi" w:cstheme="majorBidi"/>
          <w:szCs w:val="24"/>
        </w:rPr>
        <w:t xml:space="preserve"> – attīstīt tiesnešu specializācijas standartus</w:t>
      </w:r>
      <w:r w:rsidRPr="009569F3">
        <w:rPr>
          <w:rFonts w:asciiTheme="majorBidi" w:hAnsiTheme="majorBidi" w:cstheme="majorBidi"/>
          <w:szCs w:val="24"/>
        </w:rPr>
        <w:t>, Tieslietu padome nolēma</w:t>
      </w:r>
      <w:r w:rsidR="00EF06A8" w:rsidRPr="009569F3">
        <w:rPr>
          <w:rFonts w:asciiTheme="majorBidi" w:hAnsiTheme="majorBidi" w:cstheme="majorBidi"/>
          <w:szCs w:val="24"/>
        </w:rPr>
        <w:t>:</w:t>
      </w:r>
    </w:p>
    <w:p w14:paraId="609B082A" w14:textId="77777777" w:rsidR="002438C1" w:rsidRPr="009569F3" w:rsidRDefault="002438C1" w:rsidP="005E61EF">
      <w:pPr>
        <w:ind w:right="-1" w:firstLine="360"/>
        <w:jc w:val="both"/>
        <w:rPr>
          <w:rFonts w:asciiTheme="majorBidi" w:hAnsiTheme="majorBidi" w:cstheme="majorBidi"/>
          <w:szCs w:val="24"/>
        </w:rPr>
      </w:pPr>
    </w:p>
    <w:p w14:paraId="60FA3611" w14:textId="0D3E5AF0" w:rsidR="00511068" w:rsidRPr="009569F3" w:rsidRDefault="005E61EF" w:rsidP="00511068">
      <w:pPr>
        <w:pStyle w:val="ListParagraph"/>
        <w:numPr>
          <w:ilvl w:val="0"/>
          <w:numId w:val="1"/>
        </w:numPr>
        <w:ind w:right="-1"/>
        <w:jc w:val="both"/>
        <w:rPr>
          <w:rFonts w:asciiTheme="majorBidi" w:hAnsiTheme="majorBidi" w:cstheme="majorBidi"/>
          <w:szCs w:val="24"/>
        </w:rPr>
      </w:pPr>
      <w:r w:rsidRPr="009569F3">
        <w:rPr>
          <w:rFonts w:asciiTheme="majorBidi" w:hAnsiTheme="majorBidi" w:cstheme="majorBidi"/>
          <w:szCs w:val="24"/>
        </w:rPr>
        <w:t xml:space="preserve">izveidot </w:t>
      </w:r>
      <w:r w:rsidR="003D7736" w:rsidRPr="009569F3">
        <w:rPr>
          <w:rFonts w:asciiTheme="majorBidi" w:hAnsiTheme="majorBidi" w:cstheme="majorBidi"/>
          <w:szCs w:val="24"/>
        </w:rPr>
        <w:t>Tiesnešu specializācijas darba grupu šādā sastāvā</w:t>
      </w:r>
      <w:r w:rsidR="00D12375" w:rsidRPr="009569F3">
        <w:rPr>
          <w:rFonts w:asciiTheme="majorBidi" w:hAnsiTheme="majorBidi" w:cstheme="majorBidi"/>
          <w:szCs w:val="24"/>
        </w:rPr>
        <w:t>:</w:t>
      </w:r>
    </w:p>
    <w:p w14:paraId="16EDE25E" w14:textId="77777777" w:rsidR="002438C1" w:rsidRDefault="007200F9" w:rsidP="002438C1">
      <w:pPr>
        <w:pStyle w:val="ListParagraph"/>
        <w:numPr>
          <w:ilvl w:val="1"/>
          <w:numId w:val="1"/>
        </w:numPr>
        <w:ind w:left="1134" w:right="-1" w:hanging="425"/>
        <w:jc w:val="both"/>
        <w:rPr>
          <w:rFonts w:asciiTheme="majorBidi" w:hAnsiTheme="majorBidi" w:cstheme="majorBidi"/>
          <w:szCs w:val="24"/>
        </w:rPr>
      </w:pPr>
      <w:r w:rsidRPr="009569F3">
        <w:rPr>
          <w:rFonts w:asciiTheme="majorBidi" w:hAnsiTheme="majorBidi" w:cstheme="majorBidi"/>
          <w:szCs w:val="24"/>
        </w:rPr>
        <w:t>Ilze Celmiņa</w:t>
      </w:r>
      <w:r w:rsidR="00D12375" w:rsidRPr="009569F3">
        <w:rPr>
          <w:rFonts w:asciiTheme="majorBidi" w:hAnsiTheme="majorBidi" w:cstheme="majorBidi"/>
          <w:szCs w:val="24"/>
        </w:rPr>
        <w:t xml:space="preserve"> –</w:t>
      </w:r>
      <w:r w:rsidRPr="009569F3">
        <w:rPr>
          <w:rFonts w:asciiTheme="majorBidi" w:hAnsiTheme="majorBidi" w:cstheme="majorBidi"/>
          <w:szCs w:val="24"/>
        </w:rPr>
        <w:t xml:space="preserve"> Rīgas apgabaltiesas tiesnese</w:t>
      </w:r>
      <w:r w:rsidR="00D12375" w:rsidRPr="009569F3">
        <w:rPr>
          <w:rFonts w:asciiTheme="majorBidi" w:hAnsiTheme="majorBidi" w:cstheme="majorBidi"/>
          <w:szCs w:val="24"/>
        </w:rPr>
        <w:t>;</w:t>
      </w:r>
    </w:p>
    <w:p w14:paraId="756BDDF3" w14:textId="77777777" w:rsidR="002438C1" w:rsidRDefault="007200F9" w:rsidP="002438C1">
      <w:pPr>
        <w:pStyle w:val="ListParagraph"/>
        <w:numPr>
          <w:ilvl w:val="1"/>
          <w:numId w:val="1"/>
        </w:numPr>
        <w:ind w:left="1134" w:right="-1" w:hanging="425"/>
        <w:jc w:val="both"/>
        <w:rPr>
          <w:rFonts w:asciiTheme="majorBidi" w:hAnsiTheme="majorBidi" w:cstheme="majorBidi"/>
          <w:szCs w:val="24"/>
        </w:rPr>
      </w:pPr>
      <w:r w:rsidRPr="002438C1">
        <w:rPr>
          <w:rFonts w:asciiTheme="majorBidi" w:hAnsiTheme="majorBidi" w:cstheme="majorBidi"/>
          <w:szCs w:val="24"/>
        </w:rPr>
        <w:t>Baiba Ozoliņa</w:t>
      </w:r>
      <w:r w:rsidR="00D12375" w:rsidRPr="002438C1">
        <w:rPr>
          <w:rFonts w:asciiTheme="majorBidi" w:hAnsiTheme="majorBidi" w:cstheme="majorBidi"/>
          <w:szCs w:val="24"/>
        </w:rPr>
        <w:t xml:space="preserve"> – </w:t>
      </w:r>
      <w:r w:rsidRPr="002438C1">
        <w:rPr>
          <w:rFonts w:asciiTheme="majorBidi" w:hAnsiTheme="majorBidi" w:cstheme="majorBidi"/>
          <w:szCs w:val="24"/>
        </w:rPr>
        <w:t>Rīgas pilsētas tiesas tiesnese</w:t>
      </w:r>
      <w:r w:rsidR="00D12375" w:rsidRPr="002438C1">
        <w:rPr>
          <w:rFonts w:asciiTheme="majorBidi" w:hAnsiTheme="majorBidi" w:cstheme="majorBidi"/>
          <w:szCs w:val="24"/>
        </w:rPr>
        <w:t>;</w:t>
      </w:r>
    </w:p>
    <w:p w14:paraId="0965D521" w14:textId="11BC072C" w:rsidR="00511068" w:rsidRPr="002438C1" w:rsidRDefault="009569F3" w:rsidP="002438C1">
      <w:pPr>
        <w:pStyle w:val="ListParagraph"/>
        <w:numPr>
          <w:ilvl w:val="1"/>
          <w:numId w:val="1"/>
        </w:numPr>
        <w:ind w:left="1134" w:right="-1" w:hanging="425"/>
        <w:jc w:val="both"/>
        <w:rPr>
          <w:rFonts w:asciiTheme="majorBidi" w:hAnsiTheme="majorBidi" w:cstheme="majorBidi"/>
          <w:szCs w:val="24"/>
        </w:rPr>
      </w:pPr>
      <w:r w:rsidRPr="002438C1">
        <w:rPr>
          <w:rFonts w:asciiTheme="majorBidi" w:hAnsiTheme="majorBidi" w:cstheme="majorBidi"/>
          <w:szCs w:val="24"/>
        </w:rPr>
        <w:t xml:space="preserve">Inita Ilgaža </w:t>
      </w:r>
      <w:r w:rsidR="003D7736" w:rsidRPr="002438C1">
        <w:rPr>
          <w:rFonts w:asciiTheme="majorBidi" w:hAnsiTheme="majorBidi" w:cstheme="majorBidi"/>
          <w:szCs w:val="24"/>
        </w:rPr>
        <w:t xml:space="preserve">– </w:t>
      </w:r>
      <w:r w:rsidRPr="002438C1">
        <w:rPr>
          <w:szCs w:val="24"/>
        </w:rPr>
        <w:t>Tieslietu ministrijas valsts sekretāra vietniece tiesu jautājumos</w:t>
      </w:r>
      <w:r w:rsidR="00577432" w:rsidRPr="002438C1">
        <w:rPr>
          <w:rFonts w:asciiTheme="majorBidi" w:hAnsiTheme="majorBidi" w:cstheme="majorBidi"/>
          <w:szCs w:val="24"/>
        </w:rPr>
        <w:t>;</w:t>
      </w:r>
      <w:bookmarkEnd w:id="0"/>
    </w:p>
    <w:p w14:paraId="1351A51D" w14:textId="77777777" w:rsidR="002438C1" w:rsidRPr="009569F3" w:rsidRDefault="002438C1" w:rsidP="002438C1">
      <w:pPr>
        <w:pStyle w:val="ListParagraph"/>
        <w:ind w:left="1276"/>
        <w:jc w:val="lowKashida"/>
        <w:rPr>
          <w:rFonts w:asciiTheme="majorBidi" w:hAnsiTheme="majorBidi" w:cstheme="majorBidi"/>
          <w:szCs w:val="24"/>
        </w:rPr>
      </w:pPr>
    </w:p>
    <w:p w14:paraId="53222D9A" w14:textId="08AE114E" w:rsidR="00773EEC" w:rsidRPr="009569F3" w:rsidRDefault="003D7736" w:rsidP="00511068">
      <w:pPr>
        <w:pStyle w:val="ListParagraph"/>
        <w:numPr>
          <w:ilvl w:val="0"/>
          <w:numId w:val="1"/>
        </w:numPr>
        <w:jc w:val="lowKashida"/>
        <w:rPr>
          <w:rFonts w:asciiTheme="majorBidi" w:hAnsiTheme="majorBidi" w:cstheme="majorBidi"/>
          <w:szCs w:val="24"/>
        </w:rPr>
      </w:pPr>
      <w:r w:rsidRPr="009569F3">
        <w:rPr>
          <w:szCs w:val="24"/>
        </w:rPr>
        <w:t>uzdot darba grupai</w:t>
      </w:r>
      <w:r w:rsidR="00773EEC" w:rsidRPr="009569F3">
        <w:rPr>
          <w:szCs w:val="24"/>
        </w:rPr>
        <w:t xml:space="preserve">: </w:t>
      </w:r>
      <w:bookmarkStart w:id="3" w:name="_Hlk153693544"/>
    </w:p>
    <w:p w14:paraId="189FC04C" w14:textId="77777777" w:rsidR="002438C1" w:rsidRDefault="0051247A" w:rsidP="002438C1">
      <w:pPr>
        <w:pStyle w:val="ListParagraph"/>
        <w:numPr>
          <w:ilvl w:val="1"/>
          <w:numId w:val="1"/>
        </w:numPr>
        <w:ind w:left="1134" w:hanging="425"/>
        <w:jc w:val="both"/>
        <w:rPr>
          <w:szCs w:val="24"/>
        </w:rPr>
      </w:pPr>
      <w:r w:rsidRPr="009569F3">
        <w:rPr>
          <w:szCs w:val="24"/>
        </w:rPr>
        <w:t xml:space="preserve">izvērtēt </w:t>
      </w:r>
      <w:r w:rsidR="00577432" w:rsidRPr="009569F3">
        <w:rPr>
          <w:szCs w:val="24"/>
        </w:rPr>
        <w:t>tiesnešu specializācijas pamatprincipus</w:t>
      </w:r>
      <w:r w:rsidR="001F1584" w:rsidRPr="009569F3">
        <w:rPr>
          <w:szCs w:val="24"/>
        </w:rPr>
        <w:t xml:space="preserve"> </w:t>
      </w:r>
      <w:r w:rsidRPr="009569F3">
        <w:rPr>
          <w:szCs w:val="24"/>
        </w:rPr>
        <w:t xml:space="preserve">un to pilnveidošanas iespējas </w:t>
      </w:r>
      <w:r w:rsidR="00577432" w:rsidRPr="002906F9">
        <w:rPr>
          <w:i/>
          <w:iCs/>
          <w:szCs w:val="24"/>
        </w:rPr>
        <w:t>(</w:t>
      </w:r>
      <w:r w:rsidR="00577432" w:rsidRPr="009569F3">
        <w:rPr>
          <w:i/>
          <w:iCs/>
          <w:szCs w:val="24"/>
        </w:rPr>
        <w:t>T</w:t>
      </w:r>
      <w:r w:rsidR="002906F9">
        <w:rPr>
          <w:i/>
          <w:iCs/>
          <w:szCs w:val="24"/>
        </w:rPr>
        <w:t xml:space="preserve">ieslietu </w:t>
      </w:r>
      <w:r w:rsidR="00C202DC">
        <w:rPr>
          <w:i/>
          <w:iCs/>
          <w:szCs w:val="24"/>
        </w:rPr>
        <w:t>p</w:t>
      </w:r>
      <w:r w:rsidR="002906F9">
        <w:rPr>
          <w:i/>
          <w:iCs/>
          <w:szCs w:val="24"/>
        </w:rPr>
        <w:t>adomes</w:t>
      </w:r>
      <w:r w:rsidR="00C202DC">
        <w:rPr>
          <w:i/>
          <w:iCs/>
          <w:szCs w:val="24"/>
        </w:rPr>
        <w:t xml:space="preserve"> </w:t>
      </w:r>
      <w:r w:rsidR="00577432" w:rsidRPr="009569F3">
        <w:rPr>
          <w:i/>
          <w:iCs/>
          <w:szCs w:val="24"/>
        </w:rPr>
        <w:t>2016.</w:t>
      </w:r>
      <w:r w:rsidR="007C0616">
        <w:rPr>
          <w:i/>
          <w:iCs/>
          <w:szCs w:val="24"/>
        </w:rPr>
        <w:t> </w:t>
      </w:r>
      <w:r w:rsidR="00C202DC">
        <w:rPr>
          <w:i/>
          <w:iCs/>
          <w:szCs w:val="24"/>
        </w:rPr>
        <w:t>gada 17.</w:t>
      </w:r>
      <w:r w:rsidR="007C0616">
        <w:rPr>
          <w:i/>
          <w:iCs/>
          <w:szCs w:val="24"/>
        </w:rPr>
        <w:t> </w:t>
      </w:r>
      <w:r w:rsidR="00C202DC">
        <w:rPr>
          <w:i/>
          <w:iCs/>
          <w:szCs w:val="24"/>
        </w:rPr>
        <w:t xml:space="preserve">oktobra </w:t>
      </w:r>
      <w:r w:rsidR="00577432" w:rsidRPr="009569F3">
        <w:rPr>
          <w:i/>
          <w:iCs/>
          <w:szCs w:val="24"/>
        </w:rPr>
        <w:t>lēmum</w:t>
      </w:r>
      <w:r w:rsidRPr="009569F3">
        <w:rPr>
          <w:i/>
          <w:iCs/>
          <w:szCs w:val="24"/>
        </w:rPr>
        <w:t>s</w:t>
      </w:r>
      <w:r w:rsidR="00577432" w:rsidRPr="009569F3">
        <w:rPr>
          <w:i/>
          <w:iCs/>
          <w:szCs w:val="24"/>
        </w:rPr>
        <w:t xml:space="preserve"> Nr.</w:t>
      </w:r>
      <w:r w:rsidR="002906F9">
        <w:rPr>
          <w:i/>
          <w:iCs/>
          <w:szCs w:val="24"/>
        </w:rPr>
        <w:t> </w:t>
      </w:r>
      <w:r w:rsidR="00577432" w:rsidRPr="009569F3">
        <w:rPr>
          <w:i/>
          <w:iCs/>
          <w:szCs w:val="24"/>
        </w:rPr>
        <w:t>66</w:t>
      </w:r>
      <w:r w:rsidR="00577432" w:rsidRPr="009569F3">
        <w:rPr>
          <w:szCs w:val="24"/>
        </w:rPr>
        <w:t>)</w:t>
      </w:r>
      <w:r w:rsidR="002906F9">
        <w:rPr>
          <w:szCs w:val="24"/>
        </w:rPr>
        <w:t>, tostarp zemesgrāmatu lietu pārvaldības funkciju īstenošanu tiesās</w:t>
      </w:r>
      <w:r w:rsidR="002906F9" w:rsidRPr="009569F3">
        <w:rPr>
          <w:szCs w:val="24"/>
        </w:rPr>
        <w:t>;</w:t>
      </w:r>
      <w:bookmarkEnd w:id="3"/>
    </w:p>
    <w:p w14:paraId="63F46003" w14:textId="7ECCFA00" w:rsidR="00935A26" w:rsidRPr="002438C1" w:rsidRDefault="00935A26" w:rsidP="002438C1">
      <w:pPr>
        <w:pStyle w:val="ListParagraph"/>
        <w:numPr>
          <w:ilvl w:val="1"/>
          <w:numId w:val="1"/>
        </w:numPr>
        <w:ind w:left="1134" w:hanging="425"/>
        <w:jc w:val="both"/>
        <w:rPr>
          <w:szCs w:val="24"/>
        </w:rPr>
      </w:pPr>
      <w:r w:rsidRPr="002438C1">
        <w:rPr>
          <w:szCs w:val="24"/>
        </w:rPr>
        <w:t>a</w:t>
      </w:r>
      <w:r w:rsidR="002906F9" w:rsidRPr="002438C1">
        <w:rPr>
          <w:szCs w:val="24"/>
        </w:rPr>
        <w:t>ktualizēt</w:t>
      </w:r>
      <w:r w:rsidRPr="002438C1">
        <w:rPr>
          <w:szCs w:val="24"/>
        </w:rPr>
        <w:t xml:space="preserve"> citus ar tiesnešu specializācijas stiprināšanu saistītus </w:t>
      </w:r>
      <w:r w:rsidR="002906F9" w:rsidRPr="002438C1">
        <w:rPr>
          <w:szCs w:val="24"/>
        </w:rPr>
        <w:t>jautājumus</w:t>
      </w:r>
      <w:r w:rsidRPr="002438C1">
        <w:rPr>
          <w:szCs w:val="24"/>
        </w:rPr>
        <w:t>;</w:t>
      </w:r>
    </w:p>
    <w:p w14:paraId="03E6D9CB" w14:textId="77777777" w:rsidR="002438C1" w:rsidRPr="009569F3" w:rsidRDefault="002438C1" w:rsidP="002438C1">
      <w:pPr>
        <w:pStyle w:val="ListParagraph"/>
        <w:ind w:left="1276"/>
        <w:jc w:val="both"/>
        <w:rPr>
          <w:szCs w:val="24"/>
        </w:rPr>
      </w:pPr>
    </w:p>
    <w:p w14:paraId="79C7225E" w14:textId="48A5B92A" w:rsidR="00773EEC" w:rsidRDefault="00AF3FF8" w:rsidP="00A16764">
      <w:pPr>
        <w:pStyle w:val="ListParagraph"/>
        <w:numPr>
          <w:ilvl w:val="0"/>
          <w:numId w:val="1"/>
        </w:numPr>
        <w:jc w:val="lowKashida"/>
        <w:rPr>
          <w:szCs w:val="24"/>
        </w:rPr>
      </w:pPr>
      <w:bookmarkStart w:id="4" w:name="_Hlk155949881"/>
      <w:r>
        <w:rPr>
          <w:szCs w:val="24"/>
        </w:rPr>
        <w:t xml:space="preserve">uzdot darba grupai </w:t>
      </w:r>
      <w:r w:rsidR="009569F3" w:rsidRPr="009569F3">
        <w:rPr>
          <w:szCs w:val="24"/>
        </w:rPr>
        <w:t xml:space="preserve">sagatavot veicamo uzdevumu laika plānu un iesniegt to izskatīšanai Tieslietu padomē līdz 2024. gada </w:t>
      </w:r>
      <w:r w:rsidR="00D3280A">
        <w:rPr>
          <w:szCs w:val="24"/>
        </w:rPr>
        <w:t>7</w:t>
      </w:r>
      <w:r w:rsidR="009569F3" w:rsidRPr="009569F3">
        <w:rPr>
          <w:szCs w:val="24"/>
        </w:rPr>
        <w:t>. februārim</w:t>
      </w:r>
      <w:bookmarkEnd w:id="4"/>
      <w:r w:rsidR="00D3280A">
        <w:rPr>
          <w:szCs w:val="24"/>
        </w:rPr>
        <w:t>;</w:t>
      </w:r>
    </w:p>
    <w:p w14:paraId="45AF61CD" w14:textId="77777777" w:rsidR="002438C1" w:rsidRDefault="002438C1" w:rsidP="002438C1">
      <w:pPr>
        <w:pStyle w:val="ListParagraph"/>
        <w:jc w:val="lowKashida"/>
        <w:rPr>
          <w:szCs w:val="24"/>
        </w:rPr>
      </w:pPr>
    </w:p>
    <w:p w14:paraId="0ECAF64D" w14:textId="08A5FC86" w:rsidR="00D3280A" w:rsidRPr="009569F3" w:rsidRDefault="00D3280A" w:rsidP="00A16764">
      <w:pPr>
        <w:pStyle w:val="ListParagraph"/>
        <w:numPr>
          <w:ilvl w:val="0"/>
          <w:numId w:val="1"/>
        </w:numPr>
        <w:jc w:val="lowKashida"/>
        <w:rPr>
          <w:szCs w:val="24"/>
        </w:rPr>
      </w:pPr>
      <w:bookmarkStart w:id="5" w:name="_Hlk155960346"/>
      <w:r>
        <w:rPr>
          <w:szCs w:val="24"/>
        </w:rPr>
        <w:t>izvērtējumu secinājumus un priekšlikumus sagatavot izskatīšanai Tieslietu padomē.</w:t>
      </w:r>
      <w:bookmarkEnd w:id="5"/>
    </w:p>
    <w:p w14:paraId="677E7585" w14:textId="77777777" w:rsidR="00773EEC" w:rsidRPr="009569F3" w:rsidRDefault="00773EEC" w:rsidP="00773EEC">
      <w:pPr>
        <w:ind w:right="-1"/>
        <w:rPr>
          <w:szCs w:val="24"/>
        </w:rPr>
      </w:pPr>
      <w:bookmarkStart w:id="6" w:name="_Hlk155620201"/>
    </w:p>
    <w:p w14:paraId="78BEB26B" w14:textId="77777777" w:rsidR="00773EEC" w:rsidRDefault="00773EEC" w:rsidP="00773EEC">
      <w:pPr>
        <w:ind w:right="-1"/>
        <w:rPr>
          <w:szCs w:val="24"/>
        </w:rPr>
      </w:pPr>
    </w:p>
    <w:p w14:paraId="3D433370" w14:textId="77777777" w:rsidR="003B53F1" w:rsidRPr="009569F3" w:rsidRDefault="003B53F1" w:rsidP="00773EEC">
      <w:pPr>
        <w:ind w:right="-1"/>
        <w:rPr>
          <w:szCs w:val="24"/>
        </w:rPr>
      </w:pPr>
    </w:p>
    <w:p w14:paraId="592B5B7F" w14:textId="78762FCF" w:rsidR="00773EEC" w:rsidRPr="003D7736" w:rsidRDefault="00773EEC" w:rsidP="00773EEC">
      <w:pPr>
        <w:ind w:right="-1"/>
        <w:rPr>
          <w:szCs w:val="24"/>
        </w:rPr>
      </w:pPr>
      <w:r w:rsidRPr="009569F3">
        <w:rPr>
          <w:szCs w:val="24"/>
        </w:rPr>
        <w:t>Tieslietu padomes priekšsēdētājs</w:t>
      </w:r>
      <w:r w:rsidRPr="009569F3">
        <w:rPr>
          <w:szCs w:val="24"/>
        </w:rPr>
        <w:tab/>
      </w:r>
      <w:r w:rsidRPr="009569F3">
        <w:rPr>
          <w:szCs w:val="24"/>
        </w:rPr>
        <w:tab/>
      </w:r>
      <w:r w:rsidRPr="009569F3">
        <w:rPr>
          <w:szCs w:val="24"/>
        </w:rPr>
        <w:tab/>
      </w:r>
      <w:r w:rsidRPr="009569F3">
        <w:rPr>
          <w:szCs w:val="24"/>
        </w:rPr>
        <w:tab/>
      </w:r>
      <w:r w:rsidRPr="009569F3">
        <w:rPr>
          <w:szCs w:val="24"/>
        </w:rPr>
        <w:tab/>
      </w:r>
      <w:r w:rsidRPr="009569F3">
        <w:rPr>
          <w:szCs w:val="24"/>
        </w:rPr>
        <w:tab/>
        <w:t>A. Strupišs</w:t>
      </w:r>
      <w:bookmarkEnd w:id="6"/>
    </w:p>
    <w:sectPr w:rsidR="00773EEC" w:rsidRPr="003D7736" w:rsidSect="00E83BBC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AD87F" w14:textId="77777777" w:rsidR="002906F9" w:rsidRDefault="002906F9" w:rsidP="002906F9">
      <w:r>
        <w:separator/>
      </w:r>
    </w:p>
  </w:endnote>
  <w:endnote w:type="continuationSeparator" w:id="0">
    <w:p w14:paraId="65697FA8" w14:textId="77777777" w:rsidR="002906F9" w:rsidRDefault="002906F9" w:rsidP="0029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8F22" w14:textId="77777777" w:rsidR="002906F9" w:rsidRDefault="002906F9" w:rsidP="002906F9">
      <w:r>
        <w:separator/>
      </w:r>
    </w:p>
  </w:footnote>
  <w:footnote w:type="continuationSeparator" w:id="0">
    <w:p w14:paraId="02968342" w14:textId="77777777" w:rsidR="002906F9" w:rsidRDefault="002906F9" w:rsidP="00290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040"/>
    <w:multiLevelType w:val="hybridMultilevel"/>
    <w:tmpl w:val="8B06CAE2"/>
    <w:lvl w:ilvl="0" w:tplc="5776A9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7F11DF"/>
    <w:multiLevelType w:val="hybridMultilevel"/>
    <w:tmpl w:val="91CCC8F4"/>
    <w:lvl w:ilvl="0" w:tplc="CB344452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703A"/>
    <w:multiLevelType w:val="multilevel"/>
    <w:tmpl w:val="675002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FDB738C"/>
    <w:multiLevelType w:val="multilevel"/>
    <w:tmpl w:val="9578B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4" w15:restartNumberingAfterBreak="0">
    <w:nsid w:val="166C595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B3F0585"/>
    <w:multiLevelType w:val="hybridMultilevel"/>
    <w:tmpl w:val="139A82E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03993"/>
    <w:multiLevelType w:val="multilevel"/>
    <w:tmpl w:val="DC425DD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7" w15:restartNumberingAfterBreak="0">
    <w:nsid w:val="27F75DE8"/>
    <w:multiLevelType w:val="hybridMultilevel"/>
    <w:tmpl w:val="E6AAC5B8"/>
    <w:lvl w:ilvl="0" w:tplc="B80C2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A44A6"/>
    <w:multiLevelType w:val="multilevel"/>
    <w:tmpl w:val="9578B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9" w15:restartNumberingAfterBreak="0">
    <w:nsid w:val="524E3BF1"/>
    <w:multiLevelType w:val="hybridMultilevel"/>
    <w:tmpl w:val="DACAFF4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F4BAB"/>
    <w:multiLevelType w:val="multilevel"/>
    <w:tmpl w:val="4E0A4FF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C010D49"/>
    <w:multiLevelType w:val="hybridMultilevel"/>
    <w:tmpl w:val="E68893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959D8"/>
    <w:multiLevelType w:val="multilevel"/>
    <w:tmpl w:val="9578B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num w:numId="1" w16cid:durableId="150484302">
    <w:abstractNumId w:val="3"/>
  </w:num>
  <w:num w:numId="2" w16cid:durableId="2040087417">
    <w:abstractNumId w:val="12"/>
  </w:num>
  <w:num w:numId="3" w16cid:durableId="1319765047">
    <w:abstractNumId w:val="10"/>
  </w:num>
  <w:num w:numId="4" w16cid:durableId="328873333">
    <w:abstractNumId w:val="2"/>
  </w:num>
  <w:num w:numId="5" w16cid:durableId="363213399">
    <w:abstractNumId w:val="11"/>
  </w:num>
  <w:num w:numId="6" w16cid:durableId="774910436">
    <w:abstractNumId w:val="0"/>
  </w:num>
  <w:num w:numId="7" w16cid:durableId="1584797375">
    <w:abstractNumId w:val="8"/>
  </w:num>
  <w:num w:numId="8" w16cid:durableId="971012258">
    <w:abstractNumId w:val="6"/>
  </w:num>
  <w:num w:numId="9" w16cid:durableId="1719041362">
    <w:abstractNumId w:val="7"/>
  </w:num>
  <w:num w:numId="10" w16cid:durableId="1380856855">
    <w:abstractNumId w:val="5"/>
  </w:num>
  <w:num w:numId="11" w16cid:durableId="1834879702">
    <w:abstractNumId w:val="9"/>
  </w:num>
  <w:num w:numId="12" w16cid:durableId="1806462913">
    <w:abstractNumId w:val="4"/>
  </w:num>
  <w:num w:numId="13" w16cid:durableId="727995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75"/>
    <w:rsid w:val="0001634C"/>
    <w:rsid w:val="000401C6"/>
    <w:rsid w:val="00045187"/>
    <w:rsid w:val="00097821"/>
    <w:rsid w:val="00121129"/>
    <w:rsid w:val="001D267E"/>
    <w:rsid w:val="001F1584"/>
    <w:rsid w:val="002308C7"/>
    <w:rsid w:val="002438C1"/>
    <w:rsid w:val="002906F9"/>
    <w:rsid w:val="0031646D"/>
    <w:rsid w:val="003433E4"/>
    <w:rsid w:val="003B53F1"/>
    <w:rsid w:val="003C7DDC"/>
    <w:rsid w:val="003D7736"/>
    <w:rsid w:val="003E0549"/>
    <w:rsid w:val="004006DD"/>
    <w:rsid w:val="00492B42"/>
    <w:rsid w:val="00511068"/>
    <w:rsid w:val="0051247A"/>
    <w:rsid w:val="00577432"/>
    <w:rsid w:val="005C52D3"/>
    <w:rsid w:val="005D6EB3"/>
    <w:rsid w:val="005E61EF"/>
    <w:rsid w:val="005F2C00"/>
    <w:rsid w:val="00636E52"/>
    <w:rsid w:val="00684124"/>
    <w:rsid w:val="006C1066"/>
    <w:rsid w:val="006E4BC8"/>
    <w:rsid w:val="006F063B"/>
    <w:rsid w:val="006F7C9A"/>
    <w:rsid w:val="007200F9"/>
    <w:rsid w:val="00741238"/>
    <w:rsid w:val="00773EEC"/>
    <w:rsid w:val="007B5775"/>
    <w:rsid w:val="007C0616"/>
    <w:rsid w:val="007C3FE9"/>
    <w:rsid w:val="007F1E2C"/>
    <w:rsid w:val="00801D27"/>
    <w:rsid w:val="008717D5"/>
    <w:rsid w:val="00935A26"/>
    <w:rsid w:val="009569F3"/>
    <w:rsid w:val="009671F8"/>
    <w:rsid w:val="0098404C"/>
    <w:rsid w:val="00984C1D"/>
    <w:rsid w:val="009969DC"/>
    <w:rsid w:val="009B032E"/>
    <w:rsid w:val="009B2DA1"/>
    <w:rsid w:val="009C0B87"/>
    <w:rsid w:val="009C46E0"/>
    <w:rsid w:val="009C49A8"/>
    <w:rsid w:val="009D60DD"/>
    <w:rsid w:val="00A16764"/>
    <w:rsid w:val="00A825C9"/>
    <w:rsid w:val="00AF3FF8"/>
    <w:rsid w:val="00B8038F"/>
    <w:rsid w:val="00B9418A"/>
    <w:rsid w:val="00BC171E"/>
    <w:rsid w:val="00BD716B"/>
    <w:rsid w:val="00BE7061"/>
    <w:rsid w:val="00C202DC"/>
    <w:rsid w:val="00C60F97"/>
    <w:rsid w:val="00D12375"/>
    <w:rsid w:val="00D13E90"/>
    <w:rsid w:val="00D3280A"/>
    <w:rsid w:val="00D503EF"/>
    <w:rsid w:val="00D74DE9"/>
    <w:rsid w:val="00DF746F"/>
    <w:rsid w:val="00E77587"/>
    <w:rsid w:val="00EC34DB"/>
    <w:rsid w:val="00EC7685"/>
    <w:rsid w:val="00EF06A8"/>
    <w:rsid w:val="00F16DB4"/>
    <w:rsid w:val="00F242D6"/>
    <w:rsid w:val="00F5378B"/>
    <w:rsid w:val="00FC1454"/>
    <w:rsid w:val="00FD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7E69"/>
  <w15:chartTrackingRefBased/>
  <w15:docId w15:val="{9FA1CFAA-98E2-480E-81C3-F4167EFA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375"/>
    <w:pPr>
      <w:spacing w:after="0" w:line="240" w:lineRule="auto"/>
    </w:pPr>
    <w:rPr>
      <w:rFonts w:eastAsia="Times New Roman" w:cs="Times New Roman"/>
      <w:kern w:val="0"/>
      <w:szCs w:val="2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237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trip"/>
    <w:basedOn w:val="Normal"/>
    <w:link w:val="ListParagraphChar"/>
    <w:uiPriority w:val="34"/>
    <w:qFormat/>
    <w:rsid w:val="00D12375"/>
    <w:pPr>
      <w:ind w:left="720"/>
      <w:contextualSpacing/>
    </w:pPr>
  </w:style>
  <w:style w:type="character" w:customStyle="1" w:styleId="ListParagraphChar">
    <w:name w:val="List Paragraph Char"/>
    <w:aliases w:val="2 Char,Strip Char"/>
    <w:link w:val="ListParagraph"/>
    <w:uiPriority w:val="34"/>
    <w:locked/>
    <w:rsid w:val="00D12375"/>
    <w:rPr>
      <w:rFonts w:eastAsia="Times New Roman" w:cs="Times New Roman"/>
      <w:kern w:val="0"/>
      <w:szCs w:val="20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35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A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A26"/>
    <w:rPr>
      <w:rFonts w:eastAsia="Times New Roman" w:cs="Times New Roman"/>
      <w:kern w:val="0"/>
      <w:sz w:val="20"/>
      <w:szCs w:val="20"/>
      <w:lang w:eastAsia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A26"/>
    <w:rPr>
      <w:rFonts w:eastAsia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styleId="Revision">
    <w:name w:val="Revision"/>
    <w:hidden/>
    <w:uiPriority w:val="99"/>
    <w:semiHidden/>
    <w:rsid w:val="009569F3"/>
    <w:pPr>
      <w:spacing w:after="0" w:line="240" w:lineRule="auto"/>
    </w:pPr>
    <w:rPr>
      <w:rFonts w:eastAsia="Times New Roman" w:cs="Times New Roman"/>
      <w:kern w:val="0"/>
      <w:szCs w:val="20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906F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6F9"/>
    <w:rPr>
      <w:rFonts w:eastAsia="Times New Roman" w:cs="Times New Roman"/>
      <w:kern w:val="0"/>
      <w:szCs w:val="2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06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6F9"/>
    <w:rPr>
      <w:rFonts w:eastAsia="Times New Roman" w:cs="Times New Roman"/>
      <w:kern w:val="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3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A5F6C-E463-40B0-BAC3-800A2CC9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Kalniņa</dc:creator>
  <cp:keywords/>
  <dc:description/>
  <cp:lastModifiedBy>Linda Kalniņa</cp:lastModifiedBy>
  <cp:revision>51</cp:revision>
  <dcterms:created xsi:type="dcterms:W3CDTF">2023-12-14T17:36:00Z</dcterms:created>
  <dcterms:modified xsi:type="dcterms:W3CDTF">2024-01-17T05:52:00Z</dcterms:modified>
</cp:coreProperties>
</file>