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6F9C88DF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A87B0A"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b/>
          <w:sz w:val="28"/>
          <w:szCs w:val="28"/>
        </w:rPr>
        <w:t>. </w:t>
      </w:r>
      <w:r w:rsidR="002E4220">
        <w:rPr>
          <w:rFonts w:ascii="Times New Roman" w:hAnsi="Times New Roman"/>
          <w:b/>
          <w:sz w:val="28"/>
          <w:szCs w:val="28"/>
        </w:rPr>
        <w:t>jūn</w:t>
      </w:r>
      <w:r w:rsidR="00100734">
        <w:rPr>
          <w:rFonts w:ascii="Times New Roman" w:hAnsi="Times New Roman"/>
          <w:b/>
          <w:sz w:val="28"/>
          <w:szCs w:val="28"/>
        </w:rPr>
        <w:t>ijā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bookmarkEnd w:id="0"/>
    <w:bookmarkEnd w:id="1"/>
    <w:p w14:paraId="298B94F4" w14:textId="353D2FB0" w:rsidR="00A87B0A" w:rsidRPr="00A87B0A" w:rsidRDefault="00A87B0A" w:rsidP="00A87B0A">
      <w:pPr>
        <w:pStyle w:val="ListParagraph"/>
        <w:numPr>
          <w:ilvl w:val="0"/>
          <w:numId w:val="32"/>
        </w:numPr>
        <w:spacing w:after="120"/>
        <w:jc w:val="both"/>
        <w:rPr>
          <w:rFonts w:ascii="Calibri" w:hAnsi="Calibri" w:cs="Calibri"/>
          <w:sz w:val="26"/>
          <w:szCs w:val="26"/>
          <w:lang w:eastAsia="en-US"/>
        </w:rPr>
      </w:pPr>
      <w:r>
        <w:rPr>
          <w:sz w:val="26"/>
          <w:szCs w:val="26"/>
        </w:rPr>
        <w:t>P</w:t>
      </w:r>
      <w:r w:rsidRPr="00A87B0A">
        <w:rPr>
          <w:sz w:val="26"/>
          <w:szCs w:val="26"/>
        </w:rPr>
        <w:t>ar Zemgales rajona tiesas tiesneses Ineses Tumanovas pārcelšanu</w:t>
      </w:r>
    </w:p>
    <w:p w14:paraId="6ADE2ACE" w14:textId="50675076" w:rsidR="00A87B0A" w:rsidRPr="00A87B0A" w:rsidRDefault="00A87B0A" w:rsidP="00A87B0A">
      <w:pPr>
        <w:pStyle w:val="ListParagraph"/>
        <w:numPr>
          <w:ilvl w:val="0"/>
          <w:numId w:val="3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A87B0A">
        <w:rPr>
          <w:sz w:val="26"/>
          <w:szCs w:val="26"/>
        </w:rPr>
        <w:t>ar Rīgas rajona tiesas tiesneses Ingunas Gailes pārcelšanu</w:t>
      </w:r>
    </w:p>
    <w:p w14:paraId="681D1CB1" w14:textId="162CB774" w:rsidR="00A87B0A" w:rsidRPr="00A87B0A" w:rsidRDefault="00A87B0A" w:rsidP="00A87B0A">
      <w:pPr>
        <w:pStyle w:val="ListParagraph"/>
        <w:numPr>
          <w:ilvl w:val="0"/>
          <w:numId w:val="3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A87B0A">
        <w:rPr>
          <w:sz w:val="26"/>
          <w:szCs w:val="26"/>
        </w:rPr>
        <w:t>ar Rīgas pilsētas tiesas tiesneses Kristīnes Zdanovskas pārcelšanu</w:t>
      </w:r>
    </w:p>
    <w:p w14:paraId="3FE295E1" w14:textId="61BA2B51" w:rsidR="00A87B0A" w:rsidRPr="00A87B0A" w:rsidRDefault="00A87B0A" w:rsidP="00A87B0A">
      <w:pPr>
        <w:pStyle w:val="ListParagraph"/>
        <w:numPr>
          <w:ilvl w:val="0"/>
          <w:numId w:val="3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A87B0A">
        <w:rPr>
          <w:sz w:val="26"/>
          <w:szCs w:val="26"/>
        </w:rPr>
        <w:t>ar Rīgas rajona tiesas tiesneses Baibas Jakobsones pārcelšanu</w:t>
      </w:r>
    </w:p>
    <w:p w14:paraId="729CC1EF" w14:textId="6FA89490" w:rsidR="00A87B0A" w:rsidRPr="00A87B0A" w:rsidRDefault="00A87B0A" w:rsidP="00A87B0A">
      <w:pPr>
        <w:pStyle w:val="ListParagraph"/>
        <w:numPr>
          <w:ilvl w:val="0"/>
          <w:numId w:val="32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A87B0A">
        <w:rPr>
          <w:sz w:val="26"/>
          <w:szCs w:val="26"/>
        </w:rPr>
        <w:t>ar Rīgas rajona tiesas tiesneses Santas Bernhardes pārcelšanu</w:t>
      </w:r>
    </w:p>
    <w:p w14:paraId="6E6F2A3C" w14:textId="18C4BCC7" w:rsidR="002A63DD" w:rsidRPr="00100734" w:rsidRDefault="002A63DD" w:rsidP="00A87B0A">
      <w:pPr>
        <w:spacing w:after="120"/>
        <w:ind w:left="360" w:right="566"/>
        <w:jc w:val="both"/>
        <w:rPr>
          <w:rFonts w:ascii="Times New Roman" w:hAnsi="Times New Roman"/>
          <w:sz w:val="26"/>
          <w:szCs w:val="26"/>
        </w:rPr>
      </w:pPr>
    </w:p>
    <w:sectPr w:rsidR="002A63DD" w:rsidRPr="0010073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7B54A6C"/>
    <w:multiLevelType w:val="hybridMultilevel"/>
    <w:tmpl w:val="A972E6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542628"/>
    <w:multiLevelType w:val="hybridMultilevel"/>
    <w:tmpl w:val="791A62FA"/>
    <w:lvl w:ilvl="0" w:tplc="D650623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159E6"/>
    <w:multiLevelType w:val="hybridMultilevel"/>
    <w:tmpl w:val="34CCEB4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65831972"/>
    <w:multiLevelType w:val="hybridMultilevel"/>
    <w:tmpl w:val="564ABAD8"/>
    <w:lvl w:ilvl="0" w:tplc="E57663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4"/>
  </w:num>
  <w:num w:numId="3" w16cid:durableId="548735614">
    <w:abstractNumId w:val="21"/>
  </w:num>
  <w:num w:numId="4" w16cid:durableId="1951665887">
    <w:abstractNumId w:val="14"/>
  </w:num>
  <w:num w:numId="5" w16cid:durableId="1065028213">
    <w:abstractNumId w:val="23"/>
  </w:num>
  <w:num w:numId="6" w16cid:durableId="112360999">
    <w:abstractNumId w:val="5"/>
  </w:num>
  <w:num w:numId="7" w16cid:durableId="2110419002">
    <w:abstractNumId w:val="3"/>
  </w:num>
  <w:num w:numId="8" w16cid:durableId="2137213658">
    <w:abstractNumId w:val="16"/>
  </w:num>
  <w:num w:numId="9" w16cid:durableId="1473450092">
    <w:abstractNumId w:val="25"/>
  </w:num>
  <w:num w:numId="10" w16cid:durableId="1063797020">
    <w:abstractNumId w:val="1"/>
  </w:num>
  <w:num w:numId="11" w16cid:durableId="1282107965">
    <w:abstractNumId w:val="26"/>
  </w:num>
  <w:num w:numId="12" w16cid:durableId="501354748">
    <w:abstractNumId w:val="20"/>
  </w:num>
  <w:num w:numId="13" w16cid:durableId="1417744128">
    <w:abstractNumId w:val="2"/>
  </w:num>
  <w:num w:numId="14" w16cid:durableId="895970709">
    <w:abstractNumId w:val="10"/>
  </w:num>
  <w:num w:numId="15" w16cid:durableId="444271930">
    <w:abstractNumId w:val="7"/>
  </w:num>
  <w:num w:numId="16" w16cid:durableId="1721783513">
    <w:abstractNumId w:val="13"/>
  </w:num>
  <w:num w:numId="17" w16cid:durableId="312874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11"/>
  </w:num>
  <w:num w:numId="19" w16cid:durableId="1219515496">
    <w:abstractNumId w:val="19"/>
  </w:num>
  <w:num w:numId="20" w16cid:durableId="812066920">
    <w:abstractNumId w:val="15"/>
  </w:num>
  <w:num w:numId="21" w16cid:durableId="128326221">
    <w:abstractNumId w:val="17"/>
  </w:num>
  <w:num w:numId="22" w16cid:durableId="954143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494358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65353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240544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27791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9975266">
    <w:abstractNumId w:val="18"/>
  </w:num>
  <w:num w:numId="31" w16cid:durableId="129513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2770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00734"/>
    <w:rsid w:val="00114388"/>
    <w:rsid w:val="001278FA"/>
    <w:rsid w:val="00151C80"/>
    <w:rsid w:val="00156949"/>
    <w:rsid w:val="00162A7F"/>
    <w:rsid w:val="00190844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63DD"/>
    <w:rsid w:val="002A76DD"/>
    <w:rsid w:val="002B0A0C"/>
    <w:rsid w:val="002C197E"/>
    <w:rsid w:val="002D3977"/>
    <w:rsid w:val="002E3396"/>
    <w:rsid w:val="002E4220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6B12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168C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66B6D"/>
    <w:rsid w:val="005759AA"/>
    <w:rsid w:val="0058125F"/>
    <w:rsid w:val="0059520B"/>
    <w:rsid w:val="005A0110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3756B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28E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1164B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1D46"/>
    <w:rsid w:val="00A3263E"/>
    <w:rsid w:val="00A61357"/>
    <w:rsid w:val="00A6322B"/>
    <w:rsid w:val="00A87B0A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473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3A5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D3B71"/>
    <w:rsid w:val="00EE277F"/>
    <w:rsid w:val="00EE4208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7404B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3</cp:revision>
  <cp:lastPrinted>2021-11-11T07:18:00Z</cp:lastPrinted>
  <dcterms:created xsi:type="dcterms:W3CDTF">2024-06-19T20:18:00Z</dcterms:created>
  <dcterms:modified xsi:type="dcterms:W3CDTF">2024-06-19T20:20:00Z</dcterms:modified>
</cp:coreProperties>
</file>