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89" w:rsidRDefault="00FD624F" w:rsidP="00AC0489">
      <w:pPr>
        <w:jc w:val="center"/>
        <w:rPr>
          <w:b/>
          <w:sz w:val="28"/>
          <w:szCs w:val="28"/>
        </w:rPr>
      </w:pPr>
      <w:bookmarkStart w:id="0" w:name="_Hlk510093566"/>
      <w:r>
        <w:rPr>
          <w:b/>
          <w:sz w:val="28"/>
          <w:szCs w:val="28"/>
        </w:rPr>
        <w:t>Tieslietu padomes locek</w:t>
      </w:r>
      <w:r w:rsidR="008C5311">
        <w:rPr>
          <w:b/>
          <w:sz w:val="28"/>
          <w:szCs w:val="28"/>
        </w:rPr>
        <w:t>ļu un Tiesnešu ētikas komisijas locekļa</w:t>
      </w:r>
      <w:r w:rsidR="00AC0489" w:rsidRPr="00AC0489">
        <w:rPr>
          <w:b/>
          <w:sz w:val="28"/>
          <w:szCs w:val="28"/>
        </w:rPr>
        <w:t xml:space="preserve"> vēlēšanu organizēšanas un norises plāns</w:t>
      </w:r>
    </w:p>
    <w:p w:rsidR="00AC0489" w:rsidRPr="00AC0489" w:rsidRDefault="00482610" w:rsidP="00AC0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="00AC0489" w:rsidRPr="00AC0489">
        <w:rPr>
          <w:b/>
          <w:sz w:val="28"/>
          <w:szCs w:val="28"/>
        </w:rPr>
        <w:t>201</w:t>
      </w:r>
      <w:r w:rsidR="008C5311">
        <w:rPr>
          <w:b/>
          <w:sz w:val="28"/>
          <w:szCs w:val="28"/>
        </w:rPr>
        <w:t>8</w:t>
      </w:r>
      <w:r w:rsidR="00AC0489" w:rsidRPr="00AC0489">
        <w:rPr>
          <w:b/>
          <w:sz w:val="28"/>
          <w:szCs w:val="28"/>
        </w:rPr>
        <w:t>. </w:t>
      </w:r>
      <w:r w:rsidR="001F4F40">
        <w:rPr>
          <w:b/>
          <w:sz w:val="28"/>
          <w:szCs w:val="28"/>
        </w:rPr>
        <w:t xml:space="preserve">gada </w:t>
      </w:r>
      <w:r w:rsidR="00D86B12">
        <w:rPr>
          <w:b/>
          <w:sz w:val="28"/>
          <w:szCs w:val="28"/>
        </w:rPr>
        <w:t>11</w:t>
      </w:r>
      <w:r w:rsidR="008C5311">
        <w:rPr>
          <w:b/>
          <w:sz w:val="28"/>
          <w:szCs w:val="28"/>
        </w:rPr>
        <w:t>.septembrī</w:t>
      </w:r>
    </w:p>
    <w:p w:rsidR="00041C1B" w:rsidRPr="005D0B06" w:rsidRDefault="00041C1B" w:rsidP="000F36CA">
      <w:pPr>
        <w:jc w:val="center"/>
        <w:rPr>
          <w:b/>
          <w:sz w:val="28"/>
          <w:szCs w:val="28"/>
        </w:rPr>
      </w:pPr>
    </w:p>
    <w:p w:rsidR="000F36CA" w:rsidRPr="005D0B06" w:rsidRDefault="000F36CA" w:rsidP="000F36CA"/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52"/>
        <w:gridCol w:w="1569"/>
        <w:gridCol w:w="841"/>
        <w:gridCol w:w="9"/>
        <w:gridCol w:w="805"/>
        <w:gridCol w:w="709"/>
        <w:gridCol w:w="608"/>
        <w:gridCol w:w="100"/>
        <w:gridCol w:w="709"/>
        <w:gridCol w:w="677"/>
        <w:gridCol w:w="68"/>
        <w:gridCol w:w="577"/>
        <w:gridCol w:w="841"/>
        <w:gridCol w:w="1181"/>
        <w:gridCol w:w="851"/>
        <w:gridCol w:w="1096"/>
      </w:tblGrid>
      <w:tr w:rsidR="004D4BC2" w:rsidRPr="00933373" w:rsidTr="004D4BC2">
        <w:trPr>
          <w:trHeight w:val="595"/>
        </w:trPr>
        <w:tc>
          <w:tcPr>
            <w:tcW w:w="567" w:type="dxa"/>
            <w:shd w:val="clear" w:color="auto" w:fill="auto"/>
            <w:vAlign w:val="center"/>
          </w:tcPr>
          <w:p w:rsidR="004D4BC2" w:rsidRPr="00933373" w:rsidRDefault="004D4BC2" w:rsidP="004839D3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4D4BC2" w:rsidRPr="00933373" w:rsidRDefault="004D4BC2" w:rsidP="004839D3">
            <w:pPr>
              <w:jc w:val="center"/>
            </w:pPr>
            <w:r w:rsidRPr="00933373">
              <w:rPr>
                <w:b/>
              </w:rPr>
              <w:t>Veicamā darbība</w:t>
            </w:r>
          </w:p>
        </w:tc>
        <w:tc>
          <w:tcPr>
            <w:tcW w:w="2419" w:type="dxa"/>
            <w:gridSpan w:val="3"/>
          </w:tcPr>
          <w:p w:rsidR="004D4BC2" w:rsidRPr="00933373" w:rsidRDefault="004D4BC2" w:rsidP="00D6057F">
            <w:pPr>
              <w:jc w:val="center"/>
              <w:rPr>
                <w:b/>
              </w:rPr>
            </w:pPr>
            <w:r>
              <w:rPr>
                <w:b/>
              </w:rPr>
              <w:t>Maijs</w:t>
            </w:r>
          </w:p>
        </w:tc>
        <w:tc>
          <w:tcPr>
            <w:tcW w:w="2122" w:type="dxa"/>
            <w:gridSpan w:val="3"/>
          </w:tcPr>
          <w:p w:rsidR="004D4BC2" w:rsidRPr="00933373" w:rsidRDefault="004D4BC2" w:rsidP="00D6057F">
            <w:pPr>
              <w:jc w:val="center"/>
              <w:rPr>
                <w:b/>
              </w:rPr>
            </w:pPr>
            <w:r>
              <w:rPr>
                <w:b/>
              </w:rPr>
              <w:t>Jūnijs</w:t>
            </w:r>
          </w:p>
        </w:tc>
        <w:tc>
          <w:tcPr>
            <w:tcW w:w="1486" w:type="dxa"/>
            <w:gridSpan w:val="3"/>
          </w:tcPr>
          <w:p w:rsidR="004D4BC2" w:rsidRPr="00933373" w:rsidRDefault="004D4BC2" w:rsidP="00D6057F">
            <w:pPr>
              <w:jc w:val="center"/>
              <w:rPr>
                <w:b/>
              </w:rPr>
            </w:pPr>
            <w:r>
              <w:rPr>
                <w:b/>
              </w:rPr>
              <w:t>Jūlijs</w:t>
            </w:r>
          </w:p>
        </w:tc>
        <w:tc>
          <w:tcPr>
            <w:tcW w:w="1486" w:type="dxa"/>
            <w:gridSpan w:val="3"/>
          </w:tcPr>
          <w:p w:rsidR="004D4BC2" w:rsidRPr="00933373" w:rsidRDefault="004D4BC2" w:rsidP="00D6057F">
            <w:pPr>
              <w:jc w:val="center"/>
              <w:rPr>
                <w:b/>
              </w:rPr>
            </w:pPr>
            <w:r>
              <w:rPr>
                <w:b/>
              </w:rPr>
              <w:t>Augusts</w:t>
            </w:r>
          </w:p>
        </w:tc>
        <w:tc>
          <w:tcPr>
            <w:tcW w:w="3128" w:type="dxa"/>
            <w:gridSpan w:val="3"/>
          </w:tcPr>
          <w:p w:rsidR="004D4BC2" w:rsidRPr="00933373" w:rsidRDefault="004D4BC2" w:rsidP="000B66CF">
            <w:pPr>
              <w:jc w:val="center"/>
              <w:rPr>
                <w:b/>
              </w:rPr>
            </w:pPr>
            <w:r>
              <w:rPr>
                <w:b/>
              </w:rPr>
              <w:t xml:space="preserve">   Septembris</w:t>
            </w:r>
          </w:p>
        </w:tc>
      </w:tr>
      <w:tr w:rsidR="008C5311" w:rsidRPr="00D6057F" w:rsidTr="00262BB4">
        <w:trPr>
          <w:trHeight w:val="264"/>
        </w:trPr>
        <w:tc>
          <w:tcPr>
            <w:tcW w:w="567" w:type="dxa"/>
            <w:shd w:val="clear" w:color="auto" w:fill="92D050"/>
          </w:tcPr>
          <w:p w:rsidR="008C5311" w:rsidRPr="005D0B06" w:rsidRDefault="008C5311" w:rsidP="00AC0489">
            <w:pPr>
              <w:rPr>
                <w:b/>
                <w:sz w:val="20"/>
              </w:rPr>
            </w:pPr>
          </w:p>
        </w:tc>
        <w:tc>
          <w:tcPr>
            <w:tcW w:w="15593" w:type="dxa"/>
            <w:gridSpan w:val="16"/>
            <w:shd w:val="clear" w:color="auto" w:fill="92D050"/>
          </w:tcPr>
          <w:p w:rsidR="008C5311" w:rsidRPr="005D0B06" w:rsidRDefault="008C5311" w:rsidP="00AC0489">
            <w:pPr>
              <w:rPr>
                <w:b/>
                <w:sz w:val="20"/>
              </w:rPr>
            </w:pPr>
            <w:r w:rsidRPr="005D0B06">
              <w:rPr>
                <w:b/>
                <w:sz w:val="20"/>
              </w:rPr>
              <w:t xml:space="preserve">1. posms – </w:t>
            </w:r>
            <w:r>
              <w:rPr>
                <w:b/>
                <w:sz w:val="20"/>
              </w:rPr>
              <w:t xml:space="preserve">Tiesnešu konferences neklātienē </w:t>
            </w:r>
            <w:r w:rsidRPr="008E3B03">
              <w:rPr>
                <w:b/>
                <w:sz w:val="20"/>
              </w:rPr>
              <w:t xml:space="preserve">un </w:t>
            </w:r>
            <w:r w:rsidR="008E3B03" w:rsidRPr="008E3B03">
              <w:rPr>
                <w:b/>
                <w:sz w:val="20"/>
                <w:szCs w:val="20"/>
              </w:rPr>
              <w:t>Tieslietu padomes locekļu un Tiesnešu ētikas komisijas locekļa</w:t>
            </w:r>
            <w:r w:rsidR="008E3B03" w:rsidRPr="008E3B03">
              <w:rPr>
                <w:b/>
                <w:sz w:val="28"/>
                <w:szCs w:val="28"/>
              </w:rPr>
              <w:t xml:space="preserve"> </w:t>
            </w:r>
            <w:r w:rsidR="008E3B03" w:rsidRPr="008E3B03">
              <w:rPr>
                <w:b/>
                <w:sz w:val="20"/>
                <w:szCs w:val="22"/>
              </w:rPr>
              <w:t>vēlēšanu izsludināšana</w:t>
            </w:r>
          </w:p>
        </w:tc>
      </w:tr>
      <w:tr w:rsidR="00DC7771" w:rsidRPr="00D6057F" w:rsidTr="00B436A6">
        <w:trPr>
          <w:trHeight w:val="690"/>
        </w:trPr>
        <w:tc>
          <w:tcPr>
            <w:tcW w:w="567" w:type="dxa"/>
            <w:shd w:val="clear" w:color="auto" w:fill="auto"/>
          </w:tcPr>
          <w:p w:rsidR="00DC7771" w:rsidRPr="005D0B06" w:rsidRDefault="00DC7771" w:rsidP="00EC14A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</w:p>
        </w:tc>
        <w:tc>
          <w:tcPr>
            <w:tcW w:w="4952" w:type="dxa"/>
            <w:shd w:val="clear" w:color="auto" w:fill="auto"/>
          </w:tcPr>
          <w:p w:rsidR="00DC7771" w:rsidRPr="005D0B06" w:rsidRDefault="00DC7771" w:rsidP="00EC14A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Tiesnešu konferences neklātienē un </w:t>
            </w:r>
            <w:r w:rsidRPr="008C5311">
              <w:rPr>
                <w:sz w:val="20"/>
                <w:szCs w:val="20"/>
              </w:rPr>
              <w:t>Tieslietu padomes locekļu un Tiesnešu ētikas komisijas locekļa</w:t>
            </w:r>
            <w:r w:rsidRPr="00AC0489">
              <w:rPr>
                <w:b/>
                <w:sz w:val="28"/>
                <w:szCs w:val="28"/>
              </w:rPr>
              <w:t xml:space="preserve"> </w:t>
            </w:r>
            <w:r w:rsidRPr="005D0B06">
              <w:rPr>
                <w:sz w:val="20"/>
                <w:szCs w:val="22"/>
              </w:rPr>
              <w:t>vēlēšanu izsludināšana</w:t>
            </w:r>
          </w:p>
        </w:tc>
        <w:tc>
          <w:tcPr>
            <w:tcW w:w="1569" w:type="dxa"/>
            <w:shd w:val="clear" w:color="auto" w:fill="31849B" w:themeFill="accent5" w:themeFillShade="BF"/>
          </w:tcPr>
          <w:p w:rsidR="00DC7771" w:rsidRDefault="00DC7771" w:rsidP="004C063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DC7771" w:rsidRPr="004C0636" w:rsidRDefault="004D4BC2" w:rsidP="004C063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02</w:t>
            </w:r>
            <w:r w:rsidR="00DC7771" w:rsidRPr="00D30D27">
              <w:rPr>
                <w:b/>
                <w:color w:val="FFFFFF" w:themeColor="background1"/>
                <w:sz w:val="20"/>
                <w:szCs w:val="20"/>
              </w:rPr>
              <w:t>.0</w:t>
            </w: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  <w:r w:rsidR="00DC7771" w:rsidRPr="00D30D27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41" w:type="dxa"/>
          </w:tcPr>
          <w:p w:rsidR="00DC7771" w:rsidRPr="00D6057F" w:rsidRDefault="00DC7771" w:rsidP="00EC14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DC7771" w:rsidRPr="00D6057F" w:rsidRDefault="00DC7771" w:rsidP="00EC14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BB4" w:rsidRPr="00D6057F" w:rsidTr="00262BB4">
        <w:tc>
          <w:tcPr>
            <w:tcW w:w="567" w:type="dxa"/>
            <w:shd w:val="clear" w:color="auto" w:fill="92D050"/>
          </w:tcPr>
          <w:p w:rsidR="00262BB4" w:rsidRDefault="00262BB4" w:rsidP="00262BB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16"/>
            <w:shd w:val="clear" w:color="auto" w:fill="92D050"/>
          </w:tcPr>
          <w:p w:rsidR="00262BB4" w:rsidRPr="00D6057F" w:rsidRDefault="00262BB4" w:rsidP="00262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6057F">
              <w:rPr>
                <w:b/>
                <w:sz w:val="20"/>
                <w:szCs w:val="20"/>
              </w:rPr>
              <w:t xml:space="preserve">. posms – </w:t>
            </w:r>
            <w:r>
              <w:rPr>
                <w:b/>
                <w:sz w:val="20"/>
                <w:szCs w:val="20"/>
              </w:rPr>
              <w:t xml:space="preserve">Vadītāja, sekretāra un </w:t>
            </w:r>
            <w:r w:rsidRPr="00D6057F">
              <w:rPr>
                <w:b/>
                <w:sz w:val="20"/>
                <w:szCs w:val="20"/>
              </w:rPr>
              <w:t>Balsu skaitīšanas komisijas apstiprināšana</w:t>
            </w:r>
          </w:p>
        </w:tc>
      </w:tr>
      <w:tr w:rsidR="00262BB4" w:rsidRPr="00D6057F" w:rsidTr="00B436A6">
        <w:tc>
          <w:tcPr>
            <w:tcW w:w="567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1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262BB4" w:rsidRPr="00D6057F" w:rsidRDefault="00262BB4" w:rsidP="00262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Tiesnešu neklātienes konferences </w:t>
            </w:r>
            <w:r w:rsidRPr="00D6057F">
              <w:rPr>
                <w:sz w:val="20"/>
                <w:szCs w:val="20"/>
              </w:rPr>
              <w:t>vadītāju un sekretāra apstiprināšana</w:t>
            </w:r>
          </w:p>
        </w:tc>
        <w:tc>
          <w:tcPr>
            <w:tcW w:w="1569" w:type="dxa"/>
            <w:vMerge w:val="restart"/>
            <w:shd w:val="clear" w:color="auto" w:fill="31849B" w:themeFill="accent5" w:themeFillShade="BF"/>
          </w:tcPr>
          <w:p w:rsidR="00262BB4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  <w:p w:rsidR="00262BB4" w:rsidRDefault="004D4BC2" w:rsidP="0026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02</w:t>
            </w:r>
            <w:r w:rsidR="009943BE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262BB4" w:rsidRPr="00DC7771">
              <w:rPr>
                <w:b/>
                <w:color w:val="FFFFFF" w:themeColor="background1"/>
                <w:sz w:val="20"/>
                <w:szCs w:val="20"/>
              </w:rPr>
              <w:t>0</w:t>
            </w: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  <w:r w:rsidR="00B436A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BB4" w:rsidRPr="00D6057F" w:rsidTr="00B436A6">
        <w:tc>
          <w:tcPr>
            <w:tcW w:w="567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262BB4" w:rsidRPr="00D6057F" w:rsidRDefault="00262BB4" w:rsidP="00262BB4">
            <w:pPr>
              <w:rPr>
                <w:sz w:val="20"/>
                <w:szCs w:val="20"/>
              </w:rPr>
            </w:pPr>
            <w:r w:rsidRPr="00D6057F">
              <w:rPr>
                <w:sz w:val="20"/>
                <w:szCs w:val="20"/>
              </w:rPr>
              <w:t xml:space="preserve">Tiesnešu </w:t>
            </w:r>
            <w:r>
              <w:rPr>
                <w:sz w:val="20"/>
                <w:szCs w:val="20"/>
              </w:rPr>
              <w:t xml:space="preserve">neklātienes </w:t>
            </w:r>
            <w:r w:rsidRPr="00D6057F">
              <w:rPr>
                <w:sz w:val="20"/>
                <w:szCs w:val="20"/>
              </w:rPr>
              <w:t>konferences Balsu skaitīšanas komisijas apstiprināšana</w:t>
            </w:r>
          </w:p>
        </w:tc>
        <w:tc>
          <w:tcPr>
            <w:tcW w:w="1569" w:type="dxa"/>
            <w:vMerge/>
            <w:shd w:val="clear" w:color="auto" w:fill="31849B" w:themeFill="accent5" w:themeFillShade="BF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BB4" w:rsidRPr="00D6057F" w:rsidTr="00DC7771">
        <w:trPr>
          <w:trHeight w:val="110"/>
        </w:trPr>
        <w:tc>
          <w:tcPr>
            <w:tcW w:w="567" w:type="dxa"/>
            <w:shd w:val="clear" w:color="auto" w:fill="92D050"/>
          </w:tcPr>
          <w:p w:rsidR="00262BB4" w:rsidRDefault="00262BB4" w:rsidP="00262BB4">
            <w:pPr>
              <w:rPr>
                <w:b/>
                <w:sz w:val="20"/>
              </w:rPr>
            </w:pPr>
          </w:p>
        </w:tc>
        <w:tc>
          <w:tcPr>
            <w:tcW w:w="15593" w:type="dxa"/>
            <w:gridSpan w:val="16"/>
            <w:shd w:val="clear" w:color="auto" w:fill="92D050"/>
          </w:tcPr>
          <w:p w:rsidR="00262BB4" w:rsidRPr="008E3B03" w:rsidRDefault="00262BB4" w:rsidP="00262BB4">
            <w:pPr>
              <w:rPr>
                <w:b/>
                <w:sz w:val="20"/>
              </w:rPr>
            </w:pPr>
            <w:r w:rsidRPr="008E3B03">
              <w:rPr>
                <w:b/>
                <w:sz w:val="20"/>
              </w:rPr>
              <w:t xml:space="preserve">3. posms – </w:t>
            </w:r>
            <w:r w:rsidR="008E3B03" w:rsidRPr="008E3B03">
              <w:rPr>
                <w:b/>
                <w:sz w:val="20"/>
                <w:szCs w:val="20"/>
              </w:rPr>
              <w:t xml:space="preserve">Tieslietu padomes un Tiesnešu ētikas komisijas </w:t>
            </w:r>
            <w:r w:rsidRPr="008E3B03">
              <w:rPr>
                <w:b/>
                <w:sz w:val="20"/>
              </w:rPr>
              <w:t>kandidātu apstiprināšana</w:t>
            </w:r>
          </w:p>
        </w:tc>
      </w:tr>
      <w:tr w:rsidR="00262BB4" w:rsidRPr="00D6057F" w:rsidTr="00D30D27">
        <w:tc>
          <w:tcPr>
            <w:tcW w:w="567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 w:rsidRPr="008C5311">
              <w:rPr>
                <w:sz w:val="20"/>
                <w:szCs w:val="20"/>
              </w:rPr>
              <w:t xml:space="preserve">Tieslietu padomes un Tiesnešu ētikas komisijas </w:t>
            </w:r>
            <w:r>
              <w:rPr>
                <w:sz w:val="20"/>
                <w:szCs w:val="22"/>
              </w:rPr>
              <w:t>kandidātu izvirzīšana</w:t>
            </w:r>
          </w:p>
        </w:tc>
        <w:tc>
          <w:tcPr>
            <w:tcW w:w="1569" w:type="dxa"/>
          </w:tcPr>
          <w:p w:rsidR="00262BB4" w:rsidRDefault="00262BB4" w:rsidP="00262BB4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5944" w:type="dxa"/>
            <w:gridSpan w:val="11"/>
            <w:shd w:val="clear" w:color="auto" w:fill="31849B" w:themeFill="accent5" w:themeFillShade="BF"/>
            <w:vAlign w:val="center"/>
          </w:tcPr>
          <w:p w:rsidR="00262BB4" w:rsidRPr="00D6057F" w:rsidRDefault="004D4BC2" w:rsidP="00262BB4">
            <w:pPr>
              <w:jc w:val="center"/>
              <w:rPr>
                <w:b/>
                <w:color w:val="FFFFFF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15</w:t>
            </w:r>
            <w:r w:rsidR="00262BB4" w:rsidRPr="00B436A6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215AB2">
              <w:rPr>
                <w:b/>
                <w:color w:val="FFFFFF" w:themeColor="background1"/>
                <w:sz w:val="20"/>
                <w:szCs w:val="20"/>
              </w:rPr>
              <w:t>0</w:t>
            </w: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  <w:bookmarkStart w:id="1" w:name="_GoBack"/>
            <w:bookmarkEnd w:id="1"/>
            <w:r w:rsidR="00262BB4" w:rsidRPr="00B436A6">
              <w:rPr>
                <w:b/>
                <w:color w:val="FFFFFF" w:themeColor="background1"/>
                <w:sz w:val="20"/>
                <w:szCs w:val="20"/>
              </w:rPr>
              <w:t>.-</w:t>
            </w:r>
            <w:r w:rsidR="003B7789">
              <w:rPr>
                <w:b/>
                <w:color w:val="FFFFFF" w:themeColor="background1"/>
                <w:sz w:val="20"/>
                <w:szCs w:val="20"/>
              </w:rPr>
              <w:t>15</w:t>
            </w:r>
            <w:r w:rsidR="00262BB4" w:rsidRPr="00B436A6">
              <w:rPr>
                <w:b/>
                <w:color w:val="FFFFFF" w:themeColor="background1"/>
                <w:sz w:val="20"/>
                <w:szCs w:val="20"/>
              </w:rPr>
              <w:t>.0</w:t>
            </w:r>
            <w:r w:rsidR="00971727" w:rsidRPr="00B436A6">
              <w:rPr>
                <w:b/>
                <w:color w:val="FFFFFF" w:themeColor="background1"/>
                <w:sz w:val="20"/>
                <w:szCs w:val="20"/>
              </w:rPr>
              <w:t>8</w:t>
            </w:r>
            <w:r w:rsidR="00262BB4" w:rsidRPr="00DC7771">
              <w:rPr>
                <w:b/>
                <w:color w:val="FFFFFF" w:themeColor="background1"/>
                <w:sz w:val="18"/>
                <w:szCs w:val="20"/>
              </w:rPr>
              <w:t>.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BB4" w:rsidRPr="00D6057F" w:rsidTr="003B7789">
        <w:trPr>
          <w:trHeight w:val="532"/>
        </w:trPr>
        <w:tc>
          <w:tcPr>
            <w:tcW w:w="567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Tieslietu padomes </w:t>
            </w:r>
            <w:r w:rsidRPr="008C5311">
              <w:rPr>
                <w:sz w:val="20"/>
                <w:szCs w:val="20"/>
              </w:rPr>
              <w:t xml:space="preserve">un Tiesnešu ētikas komisijas </w:t>
            </w:r>
            <w:r>
              <w:rPr>
                <w:sz w:val="20"/>
                <w:szCs w:val="22"/>
              </w:rPr>
              <w:t>kandidātu</w:t>
            </w:r>
            <w:r w:rsidRPr="005D0B06">
              <w:rPr>
                <w:sz w:val="20"/>
                <w:szCs w:val="22"/>
              </w:rPr>
              <w:t xml:space="preserve"> apkopošana</w:t>
            </w:r>
          </w:p>
        </w:tc>
        <w:tc>
          <w:tcPr>
            <w:tcW w:w="1569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262BB4" w:rsidRPr="00B436A6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31849B" w:themeFill="accent5" w:themeFillShade="BF"/>
            <w:vAlign w:val="center"/>
          </w:tcPr>
          <w:p w:rsidR="00262BB4" w:rsidRPr="00D6057F" w:rsidRDefault="003B7789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436A6">
              <w:rPr>
                <w:b/>
                <w:color w:val="FFFFFF" w:themeColor="background1"/>
                <w:sz w:val="20"/>
                <w:szCs w:val="20"/>
              </w:rPr>
              <w:t>01.09.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BB4" w:rsidRPr="00D6057F" w:rsidTr="00B436A6">
        <w:tc>
          <w:tcPr>
            <w:tcW w:w="567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Jautājumu uzdošana </w:t>
            </w:r>
            <w:r>
              <w:rPr>
                <w:sz w:val="20"/>
                <w:szCs w:val="22"/>
              </w:rPr>
              <w:t>kandidātiem Tiesnešu konferencē</w:t>
            </w:r>
          </w:p>
        </w:tc>
        <w:tc>
          <w:tcPr>
            <w:tcW w:w="1569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31849B" w:themeFill="accent5" w:themeFillShade="BF"/>
            <w:vAlign w:val="center"/>
          </w:tcPr>
          <w:p w:rsidR="00262BB4" w:rsidRPr="00DC7771" w:rsidRDefault="00262BB4" w:rsidP="00262BB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C7771">
              <w:rPr>
                <w:b/>
                <w:color w:val="FFFFFF" w:themeColor="background1"/>
                <w:sz w:val="20"/>
                <w:szCs w:val="20"/>
              </w:rPr>
              <w:t>07.09</w:t>
            </w:r>
            <w:r w:rsidR="00B436A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262BB4" w:rsidRPr="00D6057F" w:rsidTr="00262BB4">
        <w:tc>
          <w:tcPr>
            <w:tcW w:w="567" w:type="dxa"/>
            <w:shd w:val="clear" w:color="auto" w:fill="92D050"/>
          </w:tcPr>
          <w:p w:rsidR="00262BB4" w:rsidRDefault="00262BB4" w:rsidP="00262BB4">
            <w:pPr>
              <w:rPr>
                <w:b/>
                <w:sz w:val="20"/>
              </w:rPr>
            </w:pPr>
          </w:p>
        </w:tc>
        <w:tc>
          <w:tcPr>
            <w:tcW w:w="15593" w:type="dxa"/>
            <w:gridSpan w:val="16"/>
            <w:shd w:val="clear" w:color="auto" w:fill="92D050"/>
            <w:vAlign w:val="center"/>
          </w:tcPr>
          <w:p w:rsidR="00262BB4" w:rsidRPr="005D0B06" w:rsidRDefault="00262BB4" w:rsidP="00262B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 w:rsidRPr="005D0B06">
              <w:rPr>
                <w:b/>
                <w:sz w:val="20"/>
              </w:rPr>
              <w:t xml:space="preserve"> posms –</w:t>
            </w:r>
            <w:r w:rsidR="008E3B03" w:rsidRPr="008C5311">
              <w:rPr>
                <w:sz w:val="20"/>
                <w:szCs w:val="20"/>
              </w:rPr>
              <w:t xml:space="preserve"> </w:t>
            </w:r>
            <w:r w:rsidR="008E3B03" w:rsidRPr="008E3B03">
              <w:rPr>
                <w:b/>
                <w:sz w:val="20"/>
                <w:szCs w:val="20"/>
              </w:rPr>
              <w:t>Tieslietu padomes locekļu un Tiesnešu ētikas komisijas locekļa</w:t>
            </w:r>
            <w:r w:rsidR="008E3B03">
              <w:rPr>
                <w:sz w:val="20"/>
                <w:szCs w:val="22"/>
              </w:rPr>
              <w:t xml:space="preserve"> </w:t>
            </w:r>
            <w:r w:rsidRPr="005D0B06">
              <w:rPr>
                <w:b/>
                <w:sz w:val="20"/>
              </w:rPr>
              <w:t>vēlēšanas</w:t>
            </w:r>
          </w:p>
        </w:tc>
      </w:tr>
      <w:tr w:rsidR="00262BB4" w:rsidRPr="00D6057F" w:rsidTr="00B436A6">
        <w:tc>
          <w:tcPr>
            <w:tcW w:w="567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4.1.</w:t>
            </w:r>
          </w:p>
        </w:tc>
        <w:tc>
          <w:tcPr>
            <w:tcW w:w="4952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tiesām un zemesgrāmatu nodaļām</w:t>
            </w:r>
          </w:p>
        </w:tc>
        <w:tc>
          <w:tcPr>
            <w:tcW w:w="1569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31849B" w:themeFill="accent5" w:themeFillShade="BF"/>
            <w:vAlign w:val="center"/>
          </w:tcPr>
          <w:p w:rsidR="00262BB4" w:rsidRDefault="00262BB4" w:rsidP="00262BB4">
            <w:pPr>
              <w:jc w:val="center"/>
              <w:rPr>
                <w:b/>
                <w:sz w:val="20"/>
                <w:szCs w:val="20"/>
              </w:rPr>
            </w:pPr>
            <w:r w:rsidRPr="00DC7771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713CB2">
              <w:rPr>
                <w:b/>
                <w:color w:val="FFFFFF" w:themeColor="background1"/>
                <w:sz w:val="20"/>
                <w:szCs w:val="20"/>
              </w:rPr>
              <w:t>0</w:t>
            </w:r>
            <w:r w:rsidRPr="00DC7771">
              <w:rPr>
                <w:b/>
                <w:color w:val="FFFFFF" w:themeColor="background1"/>
                <w:sz w:val="20"/>
                <w:szCs w:val="20"/>
              </w:rPr>
              <w:t>.09.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BB4" w:rsidRPr="00D6057F" w:rsidTr="00B436A6">
        <w:tc>
          <w:tcPr>
            <w:tcW w:w="567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:rsidR="00262BB4" w:rsidRPr="005D0B06" w:rsidRDefault="00262BB4" w:rsidP="00262BB4">
            <w:pPr>
              <w:rPr>
                <w:b/>
                <w:sz w:val="20"/>
                <w:szCs w:val="22"/>
              </w:rPr>
            </w:pPr>
            <w:r w:rsidRPr="008C5311">
              <w:rPr>
                <w:sz w:val="20"/>
                <w:szCs w:val="20"/>
              </w:rPr>
              <w:t>Tieslietu padomes locekļu un Tiesnešu ētikas komisijas locekļa</w:t>
            </w:r>
            <w:r>
              <w:rPr>
                <w:sz w:val="20"/>
                <w:szCs w:val="22"/>
              </w:rPr>
              <w:t xml:space="preserve"> elektronisk</w:t>
            </w:r>
            <w:r w:rsidR="00DC7771">
              <w:rPr>
                <w:sz w:val="20"/>
                <w:szCs w:val="22"/>
              </w:rPr>
              <w:t>ā</w:t>
            </w:r>
            <w:r>
              <w:rPr>
                <w:sz w:val="20"/>
                <w:szCs w:val="22"/>
              </w:rPr>
              <w:t xml:space="preserve">s </w:t>
            </w:r>
            <w:r w:rsidRPr="00AC0489">
              <w:rPr>
                <w:sz w:val="20"/>
                <w:szCs w:val="22"/>
              </w:rPr>
              <w:t>vēlēšanas</w:t>
            </w:r>
            <w:r w:rsidRPr="005D0B06">
              <w:rPr>
                <w:b/>
                <w:sz w:val="20"/>
                <w:szCs w:val="22"/>
              </w:rPr>
              <w:t xml:space="preserve"> </w:t>
            </w:r>
            <w:r w:rsidRPr="005D0B06">
              <w:rPr>
                <w:sz w:val="20"/>
                <w:szCs w:val="22"/>
              </w:rPr>
              <w:t xml:space="preserve">Tiesnešu </w:t>
            </w:r>
            <w:r>
              <w:rPr>
                <w:sz w:val="20"/>
                <w:szCs w:val="22"/>
              </w:rPr>
              <w:t xml:space="preserve">neklātienes </w:t>
            </w:r>
            <w:r w:rsidRPr="005D0B06">
              <w:rPr>
                <w:sz w:val="20"/>
                <w:szCs w:val="22"/>
              </w:rPr>
              <w:t>konferenc</w:t>
            </w:r>
            <w:r>
              <w:rPr>
                <w:sz w:val="20"/>
                <w:szCs w:val="22"/>
              </w:rPr>
              <w:t>ē</w:t>
            </w:r>
          </w:p>
        </w:tc>
        <w:tc>
          <w:tcPr>
            <w:tcW w:w="1569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2BB4" w:rsidRPr="00262BB4" w:rsidRDefault="00262BB4" w:rsidP="00262BB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31849B" w:themeFill="accent5" w:themeFillShade="BF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  <w:r w:rsidRPr="00DC7771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713CB2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DC7771">
              <w:rPr>
                <w:b/>
                <w:color w:val="FFFFFF" w:themeColor="background1"/>
                <w:sz w:val="20"/>
                <w:szCs w:val="20"/>
              </w:rPr>
              <w:t>.09.</w:t>
            </w:r>
          </w:p>
        </w:tc>
      </w:tr>
      <w:tr w:rsidR="00262BB4" w:rsidRPr="00D6057F" w:rsidTr="00B436A6">
        <w:tc>
          <w:tcPr>
            <w:tcW w:w="567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:rsidR="00262BB4" w:rsidRPr="005D0B06" w:rsidRDefault="00262BB4" w:rsidP="00262BB4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Vēlēšanu rezultātu apkopošana un apstiprināšana</w:t>
            </w:r>
          </w:p>
        </w:tc>
        <w:tc>
          <w:tcPr>
            <w:tcW w:w="1569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31849B" w:themeFill="accent5" w:themeFillShade="BF"/>
            <w:vAlign w:val="center"/>
          </w:tcPr>
          <w:p w:rsidR="00262BB4" w:rsidRPr="00D6057F" w:rsidRDefault="00262BB4" w:rsidP="00262BB4">
            <w:pPr>
              <w:jc w:val="center"/>
              <w:rPr>
                <w:b/>
                <w:sz w:val="20"/>
                <w:szCs w:val="20"/>
              </w:rPr>
            </w:pPr>
            <w:r w:rsidRPr="00DC7771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713CB2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DC7771">
              <w:rPr>
                <w:b/>
                <w:color w:val="FFFFFF" w:themeColor="background1"/>
                <w:sz w:val="20"/>
                <w:szCs w:val="20"/>
              </w:rPr>
              <w:t>.09.</w:t>
            </w:r>
          </w:p>
        </w:tc>
      </w:tr>
      <w:bookmarkEnd w:id="0"/>
    </w:tbl>
    <w:p w:rsidR="000F36CA" w:rsidRPr="005D0B06" w:rsidRDefault="000F36CA" w:rsidP="00041C1B"/>
    <w:sectPr w:rsidR="000F36CA" w:rsidRPr="005D0B06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CA"/>
    <w:rsid w:val="000027C7"/>
    <w:rsid w:val="00041C1B"/>
    <w:rsid w:val="000463BB"/>
    <w:rsid w:val="000B66CF"/>
    <w:rsid w:val="000F36CA"/>
    <w:rsid w:val="00144A2A"/>
    <w:rsid w:val="00175182"/>
    <w:rsid w:val="00185EF5"/>
    <w:rsid w:val="001A7CED"/>
    <w:rsid w:val="001B4365"/>
    <w:rsid w:val="001C1691"/>
    <w:rsid w:val="001F4F40"/>
    <w:rsid w:val="001F5EC7"/>
    <w:rsid w:val="00215AB2"/>
    <w:rsid w:val="00262BB4"/>
    <w:rsid w:val="0028254A"/>
    <w:rsid w:val="002E1677"/>
    <w:rsid w:val="00341183"/>
    <w:rsid w:val="0034405D"/>
    <w:rsid w:val="003B7789"/>
    <w:rsid w:val="00482610"/>
    <w:rsid w:val="004C0636"/>
    <w:rsid w:val="004C663E"/>
    <w:rsid w:val="004D4BC2"/>
    <w:rsid w:val="00544472"/>
    <w:rsid w:val="00555FDE"/>
    <w:rsid w:val="005A2704"/>
    <w:rsid w:val="005A66FB"/>
    <w:rsid w:val="005C621D"/>
    <w:rsid w:val="005D0B06"/>
    <w:rsid w:val="00671186"/>
    <w:rsid w:val="006854B6"/>
    <w:rsid w:val="00713CB2"/>
    <w:rsid w:val="00744F52"/>
    <w:rsid w:val="00780C2E"/>
    <w:rsid w:val="008458C5"/>
    <w:rsid w:val="008C5311"/>
    <w:rsid w:val="008C6560"/>
    <w:rsid w:val="008E3B03"/>
    <w:rsid w:val="00907449"/>
    <w:rsid w:val="0091006F"/>
    <w:rsid w:val="009167BE"/>
    <w:rsid w:val="00917391"/>
    <w:rsid w:val="00933373"/>
    <w:rsid w:val="00953400"/>
    <w:rsid w:val="00971727"/>
    <w:rsid w:val="009841EE"/>
    <w:rsid w:val="009943BE"/>
    <w:rsid w:val="009C2B79"/>
    <w:rsid w:val="009E3F2D"/>
    <w:rsid w:val="00A23C17"/>
    <w:rsid w:val="00AA3E72"/>
    <w:rsid w:val="00AB4EEF"/>
    <w:rsid w:val="00AC0489"/>
    <w:rsid w:val="00AD1C10"/>
    <w:rsid w:val="00AE4687"/>
    <w:rsid w:val="00B03876"/>
    <w:rsid w:val="00B436A6"/>
    <w:rsid w:val="00B46997"/>
    <w:rsid w:val="00C10708"/>
    <w:rsid w:val="00D166FD"/>
    <w:rsid w:val="00D30D27"/>
    <w:rsid w:val="00D469C0"/>
    <w:rsid w:val="00D52F4C"/>
    <w:rsid w:val="00D6057F"/>
    <w:rsid w:val="00D86B12"/>
    <w:rsid w:val="00DC7771"/>
    <w:rsid w:val="00DF2A99"/>
    <w:rsid w:val="00E111BC"/>
    <w:rsid w:val="00E13964"/>
    <w:rsid w:val="00E7541C"/>
    <w:rsid w:val="00EB0D19"/>
    <w:rsid w:val="00EC14AB"/>
    <w:rsid w:val="00F13EA9"/>
    <w:rsid w:val="00F20174"/>
    <w:rsid w:val="00F56397"/>
    <w:rsid w:val="00F764E9"/>
    <w:rsid w:val="00F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3673"/>
  <w15:docId w15:val="{8832EC3D-BFCA-40FB-ABDD-3A369344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F36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E468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4687"/>
    <w:rPr>
      <w:rFonts w:ascii="Tahoma" w:eastAsia="Calibri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E3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Dreimanis</dc:creator>
  <cp:lastModifiedBy>Maija Orupa</cp:lastModifiedBy>
  <cp:revision>13</cp:revision>
  <cp:lastPrinted>2016-03-18T13:03:00Z</cp:lastPrinted>
  <dcterms:created xsi:type="dcterms:W3CDTF">2018-03-29T09:59:00Z</dcterms:created>
  <dcterms:modified xsi:type="dcterms:W3CDTF">2018-04-25T11:02:00Z</dcterms:modified>
</cp:coreProperties>
</file>