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C7EE" w14:textId="77777777" w:rsidR="00BB7F8B" w:rsidRPr="006625FC" w:rsidRDefault="00BB7F8B" w:rsidP="00BB7F8B">
      <w:pPr>
        <w:rPr>
          <w:rFonts w:ascii="Times New Roman" w:hAnsi="Times New Roman"/>
          <w:sz w:val="28"/>
          <w:szCs w:val="28"/>
        </w:rPr>
      </w:pPr>
      <w:bookmarkStart w:id="0" w:name="_Hlk1387445"/>
      <w:bookmarkStart w:id="1" w:name="_Hlk503878438"/>
    </w:p>
    <w:p w14:paraId="282A0AD3" w14:textId="77777777" w:rsidR="006625FC" w:rsidRPr="006625FC" w:rsidRDefault="006625FC" w:rsidP="00BB7F8B">
      <w:pPr>
        <w:rPr>
          <w:rFonts w:ascii="Times New Roman" w:hAnsi="Times New Roman"/>
          <w:sz w:val="28"/>
          <w:szCs w:val="28"/>
        </w:rPr>
      </w:pPr>
    </w:p>
    <w:p w14:paraId="01E5B96D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 xml:space="preserve">Tieslietu padomes sēdes </w:t>
      </w:r>
    </w:p>
    <w:p w14:paraId="65073468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 xml:space="preserve">darba kārtība </w:t>
      </w:r>
      <w:r w:rsidR="00B00D79" w:rsidRPr="006625FC">
        <w:rPr>
          <w:rFonts w:ascii="Times New Roman" w:hAnsi="Times New Roman"/>
          <w:b/>
          <w:sz w:val="28"/>
          <w:szCs w:val="28"/>
        </w:rPr>
        <w:t>(projekts)</w:t>
      </w:r>
    </w:p>
    <w:p w14:paraId="60726142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22D2DC" w14:textId="77777777" w:rsidR="006C169C" w:rsidRPr="006625FC" w:rsidRDefault="006C169C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0A0BE7" w14:textId="29D877B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 xml:space="preserve">2019. gada </w:t>
      </w:r>
      <w:r w:rsidR="005605A5">
        <w:rPr>
          <w:rFonts w:ascii="Times New Roman" w:hAnsi="Times New Roman"/>
          <w:b/>
          <w:sz w:val="28"/>
          <w:szCs w:val="28"/>
        </w:rPr>
        <w:t>30</w:t>
      </w:r>
      <w:r w:rsidRPr="006625FC">
        <w:rPr>
          <w:rFonts w:ascii="Times New Roman" w:hAnsi="Times New Roman"/>
          <w:b/>
          <w:sz w:val="28"/>
          <w:szCs w:val="28"/>
        </w:rPr>
        <w:t>.</w:t>
      </w:r>
      <w:r w:rsidR="008F275F" w:rsidRPr="006625FC">
        <w:rPr>
          <w:rFonts w:ascii="Times New Roman" w:hAnsi="Times New Roman"/>
          <w:b/>
          <w:sz w:val="28"/>
          <w:szCs w:val="28"/>
        </w:rPr>
        <w:t> </w:t>
      </w:r>
      <w:r w:rsidR="005605A5">
        <w:rPr>
          <w:rFonts w:ascii="Times New Roman" w:hAnsi="Times New Roman"/>
          <w:b/>
          <w:sz w:val="28"/>
          <w:szCs w:val="28"/>
        </w:rPr>
        <w:t xml:space="preserve"> martā </w:t>
      </w:r>
      <w:r w:rsidRPr="006625FC">
        <w:rPr>
          <w:rFonts w:ascii="Times New Roman" w:hAnsi="Times New Roman"/>
          <w:b/>
          <w:sz w:val="28"/>
          <w:szCs w:val="28"/>
        </w:rPr>
        <w:t>plkst. 10.00</w:t>
      </w:r>
    </w:p>
    <w:p w14:paraId="5F77581C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AE7005" w14:textId="58F698FC" w:rsidR="007B14E5" w:rsidRPr="006625FC" w:rsidRDefault="007B14E5" w:rsidP="00C4065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21F6233" w14:textId="4C8BA0E4" w:rsidR="009A5F6A" w:rsidRDefault="00390EF7" w:rsidP="009A5F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ģ</w:t>
      </w:r>
      <w:r w:rsidRPr="00390EF7">
        <w:rPr>
          <w:sz w:val="28"/>
          <w:szCs w:val="28"/>
        </w:rPr>
        <w:t xml:space="preserve">enerālprokurora amata kandidātu konkursa, atlases un vērtēšanas </w:t>
      </w:r>
      <w:r w:rsidR="00EF373C">
        <w:rPr>
          <w:sz w:val="28"/>
          <w:szCs w:val="28"/>
        </w:rPr>
        <w:t>nolikuma apstiprināšanu.</w:t>
      </w:r>
    </w:p>
    <w:p w14:paraId="716FC670" w14:textId="77777777" w:rsidR="00036ACE" w:rsidRDefault="00036ACE" w:rsidP="00036ACE">
      <w:pPr>
        <w:pStyle w:val="ListParagraph"/>
        <w:ind w:left="1080"/>
        <w:jc w:val="both"/>
        <w:rPr>
          <w:sz w:val="28"/>
          <w:szCs w:val="28"/>
        </w:rPr>
      </w:pPr>
    </w:p>
    <w:p w14:paraId="472CBB67" w14:textId="20D04766" w:rsidR="00036ACE" w:rsidRDefault="00390EF7" w:rsidP="009A5F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Augstākās tiesas priekšsēdētāja amata kandidātu.</w:t>
      </w:r>
    </w:p>
    <w:p w14:paraId="0570DBD7" w14:textId="77777777" w:rsidR="00EF373C" w:rsidRPr="00EF373C" w:rsidRDefault="00EF373C" w:rsidP="00EF373C">
      <w:pPr>
        <w:pStyle w:val="ListParagraph"/>
        <w:rPr>
          <w:sz w:val="28"/>
          <w:szCs w:val="28"/>
        </w:rPr>
      </w:pPr>
    </w:p>
    <w:p w14:paraId="0D764FAA" w14:textId="5AD1090A" w:rsidR="00207618" w:rsidRDefault="00207618" w:rsidP="00EF373C">
      <w:pPr>
        <w:pStyle w:val="ListParagraph"/>
        <w:numPr>
          <w:ilvl w:val="0"/>
          <w:numId w:val="9"/>
        </w:numPr>
        <w:spacing w:after="240"/>
        <w:jc w:val="both"/>
        <w:rPr>
          <w:sz w:val="28"/>
          <w:szCs w:val="28"/>
        </w:rPr>
      </w:pPr>
      <w:r w:rsidRPr="00207618">
        <w:rPr>
          <w:sz w:val="28"/>
          <w:szCs w:val="28"/>
        </w:rPr>
        <w:t xml:space="preserve">Par </w:t>
      </w:r>
      <w:r w:rsidRPr="00207618">
        <w:rPr>
          <w:sz w:val="28"/>
          <w:szCs w:val="28"/>
        </w:rPr>
        <w:t>Tiesneša amata kandidāta atlases, stažēšanās un kvalifikācijas eksāmena kārtošanas kārtība</w:t>
      </w:r>
      <w:r>
        <w:rPr>
          <w:sz w:val="28"/>
          <w:szCs w:val="28"/>
        </w:rPr>
        <w:t>s spēkā esamības termiņa pagarināšanu.</w:t>
      </w:r>
    </w:p>
    <w:p w14:paraId="0EDAF73D" w14:textId="77777777" w:rsidR="00207618" w:rsidRPr="00207618" w:rsidRDefault="00207618" w:rsidP="00207618">
      <w:pPr>
        <w:pStyle w:val="ListParagraph"/>
        <w:rPr>
          <w:sz w:val="28"/>
          <w:szCs w:val="28"/>
        </w:rPr>
      </w:pPr>
    </w:p>
    <w:p w14:paraId="23A82A70" w14:textId="77777777" w:rsidR="00EF373C" w:rsidRDefault="00EF373C" w:rsidP="00EF373C">
      <w:pPr>
        <w:pStyle w:val="ListParagraph"/>
        <w:ind w:left="1080"/>
        <w:jc w:val="both"/>
        <w:rPr>
          <w:sz w:val="28"/>
          <w:szCs w:val="28"/>
        </w:rPr>
      </w:pPr>
      <w:bookmarkStart w:id="2" w:name="_GoBack"/>
      <w:bookmarkEnd w:id="2"/>
    </w:p>
    <w:p w14:paraId="49F299F9" w14:textId="77777777" w:rsidR="00390EF7" w:rsidRPr="00390EF7" w:rsidRDefault="00390EF7" w:rsidP="00390EF7">
      <w:pPr>
        <w:pStyle w:val="ListParagraph"/>
        <w:rPr>
          <w:sz w:val="28"/>
          <w:szCs w:val="28"/>
        </w:rPr>
      </w:pPr>
    </w:p>
    <w:p w14:paraId="183F7634" w14:textId="77777777" w:rsidR="006625FC" w:rsidRPr="006625FC" w:rsidRDefault="006625FC" w:rsidP="006625FC">
      <w:pPr>
        <w:pStyle w:val="ListParagraph"/>
        <w:rPr>
          <w:sz w:val="28"/>
          <w:szCs w:val="28"/>
        </w:rPr>
      </w:pPr>
    </w:p>
    <w:p w14:paraId="5F39A9D9" w14:textId="77777777" w:rsidR="009A5F6A" w:rsidRPr="006625FC" w:rsidRDefault="009A5F6A" w:rsidP="009A5F6A">
      <w:pPr>
        <w:pStyle w:val="ListParagraph"/>
        <w:rPr>
          <w:sz w:val="28"/>
          <w:szCs w:val="28"/>
        </w:rPr>
      </w:pPr>
    </w:p>
    <w:p w14:paraId="5BFEF63F" w14:textId="77777777" w:rsidR="009A5F6A" w:rsidRPr="006625FC" w:rsidRDefault="009A5F6A" w:rsidP="009A5F6A">
      <w:pPr>
        <w:pStyle w:val="ListParagraph"/>
        <w:ind w:left="1080"/>
        <w:jc w:val="both"/>
        <w:rPr>
          <w:sz w:val="28"/>
          <w:szCs w:val="28"/>
        </w:rPr>
      </w:pPr>
    </w:p>
    <w:p w14:paraId="4385BC5C" w14:textId="31CFFD97" w:rsidR="001D4458" w:rsidRPr="006625FC" w:rsidRDefault="001D4458" w:rsidP="001D4458">
      <w:pPr>
        <w:spacing w:line="360" w:lineRule="auto"/>
        <w:jc w:val="both"/>
        <w:rPr>
          <w:sz w:val="28"/>
          <w:szCs w:val="28"/>
        </w:rPr>
      </w:pPr>
    </w:p>
    <w:p w14:paraId="13404D25" w14:textId="77777777" w:rsidR="001D4458" w:rsidRPr="006625FC" w:rsidRDefault="001D4458" w:rsidP="001D4458">
      <w:pPr>
        <w:spacing w:line="360" w:lineRule="auto"/>
        <w:jc w:val="both"/>
        <w:rPr>
          <w:sz w:val="28"/>
          <w:szCs w:val="28"/>
        </w:rPr>
      </w:pPr>
    </w:p>
    <w:bookmarkEnd w:id="0"/>
    <w:bookmarkEnd w:id="1"/>
    <w:sectPr w:rsidR="001D4458" w:rsidRPr="006625F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36ACE"/>
    <w:rsid w:val="0007050B"/>
    <w:rsid w:val="000C4557"/>
    <w:rsid w:val="000E6D4C"/>
    <w:rsid w:val="001C189B"/>
    <w:rsid w:val="001D4458"/>
    <w:rsid w:val="001E4589"/>
    <w:rsid w:val="001F23E2"/>
    <w:rsid w:val="00207618"/>
    <w:rsid w:val="00251F72"/>
    <w:rsid w:val="0025711D"/>
    <w:rsid w:val="00275805"/>
    <w:rsid w:val="00295C1E"/>
    <w:rsid w:val="002D3977"/>
    <w:rsid w:val="0030139F"/>
    <w:rsid w:val="00320AA3"/>
    <w:rsid w:val="00380125"/>
    <w:rsid w:val="00390EF7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5054D3"/>
    <w:rsid w:val="005605A5"/>
    <w:rsid w:val="0056248E"/>
    <w:rsid w:val="005C1B73"/>
    <w:rsid w:val="006625FC"/>
    <w:rsid w:val="00667880"/>
    <w:rsid w:val="0067372C"/>
    <w:rsid w:val="0068593E"/>
    <w:rsid w:val="006B550D"/>
    <w:rsid w:val="006C169C"/>
    <w:rsid w:val="00701522"/>
    <w:rsid w:val="0070729F"/>
    <w:rsid w:val="007A4419"/>
    <w:rsid w:val="007B14E5"/>
    <w:rsid w:val="008004F6"/>
    <w:rsid w:val="00813EC6"/>
    <w:rsid w:val="00894615"/>
    <w:rsid w:val="00895D46"/>
    <w:rsid w:val="008C632A"/>
    <w:rsid w:val="008D5D43"/>
    <w:rsid w:val="008F275F"/>
    <w:rsid w:val="00901409"/>
    <w:rsid w:val="009057FA"/>
    <w:rsid w:val="009A5F6A"/>
    <w:rsid w:val="009D386A"/>
    <w:rsid w:val="009F27ED"/>
    <w:rsid w:val="00A117FA"/>
    <w:rsid w:val="00A3263E"/>
    <w:rsid w:val="00A53648"/>
    <w:rsid w:val="00A61357"/>
    <w:rsid w:val="00A6322B"/>
    <w:rsid w:val="00AE6A79"/>
    <w:rsid w:val="00B00D79"/>
    <w:rsid w:val="00B26BB5"/>
    <w:rsid w:val="00B44B62"/>
    <w:rsid w:val="00B60136"/>
    <w:rsid w:val="00BB7F8B"/>
    <w:rsid w:val="00BE6C05"/>
    <w:rsid w:val="00BF05B1"/>
    <w:rsid w:val="00C20851"/>
    <w:rsid w:val="00C40650"/>
    <w:rsid w:val="00C61834"/>
    <w:rsid w:val="00CB1A83"/>
    <w:rsid w:val="00D00D91"/>
    <w:rsid w:val="00D23816"/>
    <w:rsid w:val="00DA542D"/>
    <w:rsid w:val="00DB3F20"/>
    <w:rsid w:val="00DD16F4"/>
    <w:rsid w:val="00DE276A"/>
    <w:rsid w:val="00DE7154"/>
    <w:rsid w:val="00E06660"/>
    <w:rsid w:val="00E079E1"/>
    <w:rsid w:val="00E242FF"/>
    <w:rsid w:val="00E3293A"/>
    <w:rsid w:val="00E46AED"/>
    <w:rsid w:val="00E46B17"/>
    <w:rsid w:val="00E64F3E"/>
    <w:rsid w:val="00EC05DD"/>
    <w:rsid w:val="00EE6CC4"/>
    <w:rsid w:val="00EF373C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34</cp:revision>
  <cp:lastPrinted>2020-03-23T13:41:00Z</cp:lastPrinted>
  <dcterms:created xsi:type="dcterms:W3CDTF">2019-11-19T11:27:00Z</dcterms:created>
  <dcterms:modified xsi:type="dcterms:W3CDTF">2020-03-23T14:46:00Z</dcterms:modified>
</cp:coreProperties>
</file>