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3FC7EE" w14:textId="77777777" w:rsidR="00BB7F8B" w:rsidRPr="00101FE4" w:rsidRDefault="00BB7F8B" w:rsidP="00BB7F8B">
      <w:pPr>
        <w:rPr>
          <w:rFonts w:ascii="Times New Roman" w:hAnsi="Times New Roman"/>
          <w:sz w:val="28"/>
          <w:szCs w:val="28"/>
        </w:rPr>
      </w:pPr>
      <w:bookmarkStart w:id="0" w:name="_Hlk1387445"/>
      <w:bookmarkStart w:id="1" w:name="_Hlk503878438"/>
    </w:p>
    <w:p w14:paraId="282A0AD3" w14:textId="77777777" w:rsidR="006625FC" w:rsidRPr="00101FE4" w:rsidRDefault="006625FC" w:rsidP="00BB7F8B">
      <w:pPr>
        <w:rPr>
          <w:rFonts w:ascii="Times New Roman" w:hAnsi="Times New Roman"/>
          <w:sz w:val="28"/>
          <w:szCs w:val="28"/>
        </w:rPr>
      </w:pPr>
    </w:p>
    <w:p w14:paraId="01E5B96D" w14:textId="77777777" w:rsidR="00BB7F8B" w:rsidRPr="00101FE4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101FE4">
        <w:rPr>
          <w:rFonts w:ascii="Times New Roman" w:hAnsi="Times New Roman"/>
          <w:b/>
          <w:sz w:val="28"/>
          <w:szCs w:val="28"/>
        </w:rPr>
        <w:t xml:space="preserve">Tieslietu padomes sēdes </w:t>
      </w:r>
    </w:p>
    <w:p w14:paraId="65073468" w14:textId="77777777" w:rsidR="00BB7F8B" w:rsidRPr="00101FE4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101FE4">
        <w:rPr>
          <w:rFonts w:ascii="Times New Roman" w:hAnsi="Times New Roman"/>
          <w:b/>
          <w:sz w:val="28"/>
          <w:szCs w:val="28"/>
        </w:rPr>
        <w:t xml:space="preserve">darba kārtība </w:t>
      </w:r>
      <w:r w:rsidR="00B00D79" w:rsidRPr="00101FE4">
        <w:rPr>
          <w:rFonts w:ascii="Times New Roman" w:hAnsi="Times New Roman"/>
          <w:b/>
          <w:sz w:val="28"/>
          <w:szCs w:val="28"/>
        </w:rPr>
        <w:t>(projekts)</w:t>
      </w:r>
    </w:p>
    <w:p w14:paraId="7422D2DC" w14:textId="77777777" w:rsidR="006C169C" w:rsidRDefault="006C169C" w:rsidP="00BB7F8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C8DA1A5" w14:textId="77777777" w:rsidR="004E0DDA" w:rsidRPr="00101FE4" w:rsidRDefault="004E0DDA" w:rsidP="00BB7F8B">
      <w:pPr>
        <w:jc w:val="center"/>
        <w:rPr>
          <w:rFonts w:ascii="Times New Roman" w:hAnsi="Times New Roman"/>
          <w:b/>
          <w:sz w:val="28"/>
          <w:szCs w:val="28"/>
        </w:rPr>
      </w:pPr>
      <w:bookmarkStart w:id="2" w:name="_GoBack"/>
      <w:bookmarkEnd w:id="2"/>
    </w:p>
    <w:p w14:paraId="6A2609D0" w14:textId="77777777" w:rsidR="004E0DDA" w:rsidRDefault="00BB7F8B" w:rsidP="00BB7F8B">
      <w:pPr>
        <w:jc w:val="center"/>
        <w:rPr>
          <w:rFonts w:ascii="Times New Roman" w:hAnsi="Times New Roman"/>
          <w:b/>
          <w:sz w:val="28"/>
          <w:szCs w:val="28"/>
        </w:rPr>
      </w:pPr>
      <w:r w:rsidRPr="00101FE4">
        <w:rPr>
          <w:rFonts w:ascii="Times New Roman" w:hAnsi="Times New Roman"/>
          <w:b/>
          <w:sz w:val="28"/>
          <w:szCs w:val="28"/>
        </w:rPr>
        <w:t xml:space="preserve">2019. gada </w:t>
      </w:r>
      <w:r w:rsidR="00425ADE" w:rsidRPr="00101FE4">
        <w:rPr>
          <w:rFonts w:ascii="Times New Roman" w:hAnsi="Times New Roman"/>
          <w:b/>
          <w:sz w:val="28"/>
          <w:szCs w:val="28"/>
        </w:rPr>
        <w:t>1</w:t>
      </w:r>
      <w:r w:rsidR="008F275F" w:rsidRPr="00101FE4">
        <w:rPr>
          <w:rFonts w:ascii="Times New Roman" w:hAnsi="Times New Roman"/>
          <w:b/>
          <w:sz w:val="28"/>
          <w:szCs w:val="28"/>
        </w:rPr>
        <w:t>0</w:t>
      </w:r>
      <w:r w:rsidRPr="00101FE4">
        <w:rPr>
          <w:rFonts w:ascii="Times New Roman" w:hAnsi="Times New Roman"/>
          <w:b/>
          <w:sz w:val="28"/>
          <w:szCs w:val="28"/>
        </w:rPr>
        <w:t>.</w:t>
      </w:r>
      <w:r w:rsidR="008F275F" w:rsidRPr="00101FE4">
        <w:rPr>
          <w:rFonts w:ascii="Times New Roman" w:hAnsi="Times New Roman"/>
          <w:b/>
          <w:sz w:val="28"/>
          <w:szCs w:val="28"/>
        </w:rPr>
        <w:t> februārī</w:t>
      </w:r>
      <w:r w:rsidRPr="00101FE4">
        <w:rPr>
          <w:rFonts w:ascii="Times New Roman" w:hAnsi="Times New Roman"/>
          <w:b/>
          <w:sz w:val="28"/>
          <w:szCs w:val="28"/>
        </w:rPr>
        <w:t xml:space="preserve"> plkst. 10.00</w:t>
      </w:r>
    </w:p>
    <w:p w14:paraId="610482E9" w14:textId="77777777" w:rsidR="004E0DDA" w:rsidRPr="004E0DDA" w:rsidRDefault="004E0DDA" w:rsidP="004E0DDA">
      <w:pPr>
        <w:jc w:val="center"/>
        <w:rPr>
          <w:rFonts w:ascii="Times New Roman" w:hAnsi="Times New Roman"/>
          <w:bCs/>
          <w:sz w:val="26"/>
          <w:szCs w:val="26"/>
        </w:rPr>
      </w:pPr>
      <w:r w:rsidRPr="004E0DDA">
        <w:rPr>
          <w:rFonts w:ascii="Times New Roman" w:hAnsi="Times New Roman"/>
          <w:bCs/>
          <w:sz w:val="26"/>
          <w:szCs w:val="26"/>
        </w:rPr>
        <w:t>Augstākās tiesas telpās – Rīgā, Brīvības bulvārī 36,</w:t>
      </w:r>
    </w:p>
    <w:p w14:paraId="5F77581C" w14:textId="16CA6247" w:rsidR="00BB7F8B" w:rsidRPr="00101FE4" w:rsidRDefault="004E0DDA" w:rsidP="00BB7F8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6"/>
          <w:szCs w:val="26"/>
        </w:rPr>
        <w:t>146</w:t>
      </w:r>
      <w:r w:rsidRPr="004E0DDA">
        <w:rPr>
          <w:rFonts w:ascii="Times New Roman" w:hAnsi="Times New Roman"/>
          <w:bCs/>
          <w:sz w:val="26"/>
          <w:szCs w:val="26"/>
        </w:rPr>
        <w:t>.</w:t>
      </w:r>
      <w:r>
        <w:rPr>
          <w:rFonts w:ascii="Times New Roman" w:hAnsi="Times New Roman"/>
          <w:bCs/>
          <w:sz w:val="26"/>
          <w:szCs w:val="26"/>
        </w:rPr>
        <w:t>zālē</w:t>
      </w:r>
    </w:p>
    <w:p w14:paraId="29AE7005" w14:textId="58F698FC" w:rsidR="007B14E5" w:rsidRDefault="007B14E5" w:rsidP="00C40650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3806EBB7" w14:textId="77777777" w:rsidR="004E0DDA" w:rsidRDefault="004E0DDA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</w:p>
    <w:p w14:paraId="532078B0" w14:textId="3A9B0D59" w:rsidR="00751584" w:rsidRDefault="0075158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lietu izskatīšanas termiņiem.</w:t>
      </w:r>
    </w:p>
    <w:p w14:paraId="07783701" w14:textId="77777777" w:rsidR="00101FE4" w:rsidRDefault="00101FE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Tiesnešu konferences sasaukšanu (</w:t>
      </w:r>
      <w:proofErr w:type="gramStart"/>
      <w:r w:rsidRPr="00101FE4">
        <w:rPr>
          <w:rFonts w:ascii="Times New Roman" w:hAnsi="Times New Roman"/>
          <w:sz w:val="28"/>
          <w:szCs w:val="28"/>
        </w:rPr>
        <w:t>2020.gada</w:t>
      </w:r>
      <w:proofErr w:type="gramEnd"/>
      <w:r w:rsidRPr="00101FE4">
        <w:rPr>
          <w:rFonts w:ascii="Times New Roman" w:hAnsi="Times New Roman"/>
          <w:sz w:val="28"/>
          <w:szCs w:val="28"/>
        </w:rPr>
        <w:t xml:space="preserve"> 15.maijā).</w:t>
      </w:r>
    </w:p>
    <w:p w14:paraId="0770A5B7" w14:textId="77777777" w:rsidR="00101FE4" w:rsidRPr="00101FE4" w:rsidRDefault="00101FE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Administratīvās rajona tiesas Valmieras tiesu nama priekšsēdēt</w:t>
      </w:r>
      <w:r>
        <w:rPr>
          <w:rFonts w:ascii="Times New Roman" w:hAnsi="Times New Roman"/>
          <w:sz w:val="28"/>
          <w:szCs w:val="28"/>
        </w:rPr>
        <w:t>āja iecelšanu.</w:t>
      </w:r>
    </w:p>
    <w:p w14:paraId="69465FE3" w14:textId="3ABA7CF8" w:rsidR="00DD16F4" w:rsidRPr="00101FE4" w:rsidRDefault="00DD16F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Administratīvās rajona tiesas Rēzeknes ties</w:t>
      </w:r>
      <w:r w:rsidR="00101FE4">
        <w:rPr>
          <w:rFonts w:ascii="Times New Roman" w:hAnsi="Times New Roman"/>
          <w:sz w:val="28"/>
          <w:szCs w:val="28"/>
        </w:rPr>
        <w:t>u nama priekšsēdētāja iecelšanu.</w:t>
      </w:r>
    </w:p>
    <w:p w14:paraId="221F6233" w14:textId="5D857BEE" w:rsidR="009A5F6A" w:rsidRPr="00101FE4" w:rsidRDefault="00DD16F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Vidzemes apgabaltiesas priekšsēdētāja vietnieka, Civillietu tiesas kolēģijas priekšsē</w:t>
      </w:r>
      <w:r w:rsidR="00101FE4">
        <w:rPr>
          <w:rFonts w:ascii="Times New Roman" w:hAnsi="Times New Roman"/>
          <w:sz w:val="28"/>
          <w:szCs w:val="28"/>
        </w:rPr>
        <w:t>dētāja iecelšanu.</w:t>
      </w:r>
    </w:p>
    <w:p w14:paraId="1E2A8DDD" w14:textId="7076856A" w:rsidR="009A5F6A" w:rsidRPr="00101FE4" w:rsidRDefault="00DD16F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Rīgas pilsētas Vidzemes priekšpilsētas tiesas priekšsēdētāja vietni</w:t>
      </w:r>
      <w:r w:rsidR="00101FE4">
        <w:rPr>
          <w:rFonts w:ascii="Times New Roman" w:hAnsi="Times New Roman"/>
          <w:sz w:val="28"/>
          <w:szCs w:val="28"/>
        </w:rPr>
        <w:t>eka iecelšanu</w:t>
      </w:r>
      <w:r w:rsidRPr="00101FE4">
        <w:rPr>
          <w:rFonts w:ascii="Times New Roman" w:hAnsi="Times New Roman"/>
          <w:sz w:val="28"/>
          <w:szCs w:val="28"/>
        </w:rPr>
        <w:t>.</w:t>
      </w:r>
    </w:p>
    <w:p w14:paraId="60F07959" w14:textId="4F332CD3" w:rsidR="009A5F6A" w:rsidRPr="00101FE4" w:rsidRDefault="00894615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 xml:space="preserve">Par </w:t>
      </w:r>
      <w:r w:rsidR="001C189B" w:rsidRPr="00101FE4">
        <w:rPr>
          <w:rFonts w:ascii="Times New Roman" w:hAnsi="Times New Roman"/>
          <w:sz w:val="28"/>
          <w:szCs w:val="28"/>
        </w:rPr>
        <w:t>Rīgas pilsētas Latgales priekšpilsētas ties</w:t>
      </w:r>
      <w:r w:rsidR="00FD1A5A" w:rsidRPr="00101FE4">
        <w:rPr>
          <w:rFonts w:ascii="Times New Roman" w:hAnsi="Times New Roman"/>
          <w:sz w:val="28"/>
          <w:szCs w:val="28"/>
        </w:rPr>
        <w:t>as tiesneša aizstāšanu pagaidu prombūtnes laikā</w:t>
      </w:r>
      <w:r w:rsidRPr="00101FE4">
        <w:rPr>
          <w:rFonts w:ascii="Times New Roman" w:hAnsi="Times New Roman"/>
          <w:sz w:val="28"/>
          <w:szCs w:val="28"/>
        </w:rPr>
        <w:t>.</w:t>
      </w:r>
    </w:p>
    <w:p w14:paraId="4DC66297" w14:textId="77777777" w:rsidR="009A5F6A" w:rsidRPr="00101FE4" w:rsidRDefault="00C40650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maksātnespējas administratoru eksaminācijas komisijas locekļa noteikšanu.</w:t>
      </w:r>
      <w:r w:rsidR="009A5F6A" w:rsidRPr="00101FE4">
        <w:rPr>
          <w:rFonts w:ascii="Times New Roman" w:hAnsi="Times New Roman"/>
          <w:sz w:val="28"/>
          <w:szCs w:val="28"/>
        </w:rPr>
        <w:t xml:space="preserve"> </w:t>
      </w:r>
    </w:p>
    <w:p w14:paraId="0AB817F2" w14:textId="695BD982" w:rsidR="009A5F6A" w:rsidRPr="00101FE4" w:rsidRDefault="009A5F6A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Par rajona (pilsētas) tiesas un apgabaltiesas tiesneša amata kandidātu atlases kārtības izstrādi.</w:t>
      </w:r>
      <w:r w:rsidR="00E079E1" w:rsidRPr="00101FE4">
        <w:rPr>
          <w:rFonts w:ascii="Times New Roman" w:hAnsi="Times New Roman"/>
          <w:sz w:val="28"/>
          <w:szCs w:val="28"/>
        </w:rPr>
        <w:t xml:space="preserve"> </w:t>
      </w:r>
    </w:p>
    <w:p w14:paraId="19F3D8E5" w14:textId="26300428" w:rsidR="00751584" w:rsidRPr="00101FE4" w:rsidRDefault="00751584" w:rsidP="00101FE4">
      <w:pPr>
        <w:spacing w:after="240"/>
        <w:ind w:left="720"/>
        <w:jc w:val="both"/>
        <w:rPr>
          <w:rFonts w:ascii="Times New Roman" w:hAnsi="Times New Roman"/>
          <w:sz w:val="28"/>
          <w:szCs w:val="28"/>
        </w:rPr>
      </w:pPr>
      <w:r w:rsidRPr="00101FE4">
        <w:rPr>
          <w:rFonts w:ascii="Times New Roman" w:hAnsi="Times New Roman"/>
          <w:sz w:val="28"/>
          <w:szCs w:val="28"/>
        </w:rPr>
        <w:t>Dažādi.</w:t>
      </w:r>
    </w:p>
    <w:p w14:paraId="631AE5EE" w14:textId="77777777" w:rsidR="00751584" w:rsidRPr="00101FE4" w:rsidRDefault="00751584" w:rsidP="00751584">
      <w:pPr>
        <w:pStyle w:val="ListParagraph"/>
        <w:spacing w:after="120"/>
        <w:ind w:left="1080"/>
        <w:jc w:val="both"/>
        <w:rPr>
          <w:sz w:val="28"/>
          <w:szCs w:val="28"/>
        </w:rPr>
      </w:pPr>
    </w:p>
    <w:p w14:paraId="13404D25" w14:textId="77777777" w:rsidR="001D4458" w:rsidRPr="00101FE4" w:rsidRDefault="001D4458" w:rsidP="001D4458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bookmarkEnd w:id="1"/>
    <w:sectPr w:rsidR="001D4458" w:rsidRPr="00101FE4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F8B"/>
    <w:rsid w:val="0007050B"/>
    <w:rsid w:val="000C4557"/>
    <w:rsid w:val="000E6D4C"/>
    <w:rsid w:val="00101FE4"/>
    <w:rsid w:val="001C189B"/>
    <w:rsid w:val="001D4458"/>
    <w:rsid w:val="001E4589"/>
    <w:rsid w:val="001F23E2"/>
    <w:rsid w:val="00251F72"/>
    <w:rsid w:val="0025711D"/>
    <w:rsid w:val="00275805"/>
    <w:rsid w:val="00295C1E"/>
    <w:rsid w:val="002D3977"/>
    <w:rsid w:val="0030139F"/>
    <w:rsid w:val="00320AA3"/>
    <w:rsid w:val="00380125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E0DDA"/>
    <w:rsid w:val="004F1261"/>
    <w:rsid w:val="005054D3"/>
    <w:rsid w:val="0056248E"/>
    <w:rsid w:val="005C1B73"/>
    <w:rsid w:val="006625FC"/>
    <w:rsid w:val="00667880"/>
    <w:rsid w:val="0067372C"/>
    <w:rsid w:val="0068593E"/>
    <w:rsid w:val="006C169C"/>
    <w:rsid w:val="00701522"/>
    <w:rsid w:val="0070729F"/>
    <w:rsid w:val="00751584"/>
    <w:rsid w:val="007A4419"/>
    <w:rsid w:val="007B14E5"/>
    <w:rsid w:val="008004F6"/>
    <w:rsid w:val="00813EC6"/>
    <w:rsid w:val="00894615"/>
    <w:rsid w:val="00895D46"/>
    <w:rsid w:val="008C632A"/>
    <w:rsid w:val="008F275F"/>
    <w:rsid w:val="00901409"/>
    <w:rsid w:val="009057FA"/>
    <w:rsid w:val="009A5F6A"/>
    <w:rsid w:val="009D386A"/>
    <w:rsid w:val="009F27ED"/>
    <w:rsid w:val="00A117FA"/>
    <w:rsid w:val="00A3263E"/>
    <w:rsid w:val="00A61357"/>
    <w:rsid w:val="00A6322B"/>
    <w:rsid w:val="00A93376"/>
    <w:rsid w:val="00AE6A79"/>
    <w:rsid w:val="00B00D79"/>
    <w:rsid w:val="00B26BB5"/>
    <w:rsid w:val="00B44B62"/>
    <w:rsid w:val="00B60136"/>
    <w:rsid w:val="00BB7F8B"/>
    <w:rsid w:val="00BE6C05"/>
    <w:rsid w:val="00BF05B1"/>
    <w:rsid w:val="00C20851"/>
    <w:rsid w:val="00C40650"/>
    <w:rsid w:val="00C61834"/>
    <w:rsid w:val="00CB1A83"/>
    <w:rsid w:val="00D00D91"/>
    <w:rsid w:val="00D23816"/>
    <w:rsid w:val="00DA542D"/>
    <w:rsid w:val="00DB3F20"/>
    <w:rsid w:val="00DD16F4"/>
    <w:rsid w:val="00DE276A"/>
    <w:rsid w:val="00DE7154"/>
    <w:rsid w:val="00E06660"/>
    <w:rsid w:val="00E079E1"/>
    <w:rsid w:val="00E242FF"/>
    <w:rsid w:val="00E3293A"/>
    <w:rsid w:val="00E46AED"/>
    <w:rsid w:val="00E46B17"/>
    <w:rsid w:val="00E64F3E"/>
    <w:rsid w:val="00EC05DD"/>
    <w:rsid w:val="00EE6CC4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Irina Čaša</cp:lastModifiedBy>
  <cp:revision>5</cp:revision>
  <cp:lastPrinted>2020-02-04T07:43:00Z</cp:lastPrinted>
  <dcterms:created xsi:type="dcterms:W3CDTF">2020-02-04T10:13:00Z</dcterms:created>
  <dcterms:modified xsi:type="dcterms:W3CDTF">2020-02-04T14:29:00Z</dcterms:modified>
</cp:coreProperties>
</file>