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EB7" w:rsidRDefault="00107EB7" w:rsidP="00107EB7">
      <w:pPr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Tieslietu </w:t>
      </w:r>
      <w:proofErr w:type="spellStart"/>
      <w:r>
        <w:rPr>
          <w:b/>
          <w:sz w:val="26"/>
          <w:szCs w:val="26"/>
        </w:rPr>
        <w:t>padomes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rakstveida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procedūrā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izskatāmie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jautājumi</w:t>
      </w:r>
      <w:proofErr w:type="spellEnd"/>
    </w:p>
    <w:p w:rsidR="00107EB7" w:rsidRDefault="00107EB7" w:rsidP="00107EB7">
      <w:pPr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2018. </w:t>
      </w:r>
      <w:proofErr w:type="spellStart"/>
      <w:r>
        <w:rPr>
          <w:b/>
          <w:sz w:val="26"/>
          <w:szCs w:val="26"/>
        </w:rPr>
        <w:t>gada</w:t>
      </w:r>
      <w:proofErr w:type="spellEnd"/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13</w:t>
      </w:r>
      <w:r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aprīli</w:t>
      </w:r>
      <w:bookmarkStart w:id="0" w:name="_GoBack"/>
      <w:bookmarkEnd w:id="0"/>
      <w:r>
        <w:rPr>
          <w:b/>
          <w:sz w:val="26"/>
          <w:szCs w:val="26"/>
        </w:rPr>
        <w:t>s</w:t>
      </w:r>
    </w:p>
    <w:p w:rsidR="00107EB7" w:rsidRDefault="00107EB7">
      <w:pPr>
        <w:rPr>
          <w:sz w:val="26"/>
          <w:szCs w:val="26"/>
        </w:rPr>
      </w:pPr>
    </w:p>
    <w:p w:rsidR="008235B2" w:rsidRDefault="00107EB7" w:rsidP="00107EB7">
      <w:pPr>
        <w:pStyle w:val="ListParagraph"/>
        <w:numPr>
          <w:ilvl w:val="0"/>
          <w:numId w:val="1"/>
        </w:numPr>
      </w:pPr>
      <w:r>
        <w:rPr>
          <w:sz w:val="26"/>
          <w:szCs w:val="26"/>
        </w:rPr>
        <w:t>P</w:t>
      </w:r>
      <w:r w:rsidRPr="00107EB7">
        <w:rPr>
          <w:sz w:val="26"/>
          <w:szCs w:val="26"/>
        </w:rPr>
        <w:t xml:space="preserve">ar </w:t>
      </w:r>
      <w:proofErr w:type="spellStart"/>
      <w:r w:rsidRPr="00107EB7">
        <w:rPr>
          <w:sz w:val="26"/>
          <w:szCs w:val="26"/>
        </w:rPr>
        <w:t>tiesneša</w:t>
      </w:r>
      <w:proofErr w:type="spellEnd"/>
      <w:r w:rsidRPr="00107EB7">
        <w:rPr>
          <w:sz w:val="26"/>
          <w:szCs w:val="26"/>
        </w:rPr>
        <w:t xml:space="preserve"> </w:t>
      </w:r>
      <w:proofErr w:type="spellStart"/>
      <w:r w:rsidRPr="00107EB7">
        <w:rPr>
          <w:sz w:val="26"/>
          <w:szCs w:val="26"/>
        </w:rPr>
        <w:t>Andra</w:t>
      </w:r>
      <w:proofErr w:type="spellEnd"/>
      <w:r w:rsidRPr="00107EB7">
        <w:rPr>
          <w:sz w:val="26"/>
          <w:szCs w:val="26"/>
        </w:rPr>
        <w:t xml:space="preserve"> </w:t>
      </w:r>
      <w:proofErr w:type="spellStart"/>
      <w:r w:rsidRPr="00107EB7">
        <w:rPr>
          <w:sz w:val="26"/>
          <w:szCs w:val="26"/>
        </w:rPr>
        <w:t>Škutāna</w:t>
      </w:r>
      <w:proofErr w:type="spellEnd"/>
      <w:r w:rsidRPr="00107EB7">
        <w:rPr>
          <w:sz w:val="26"/>
          <w:szCs w:val="26"/>
        </w:rPr>
        <w:t xml:space="preserve"> pārcelšanu no Zemgales rajona tiesas Dobelē uz Zemgales rajona tiesu Jelgavā</w:t>
      </w:r>
    </w:p>
    <w:sectPr w:rsidR="008235B2" w:rsidSect="00A82E8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27353"/>
    <w:multiLevelType w:val="hybridMultilevel"/>
    <w:tmpl w:val="08449482"/>
    <w:lvl w:ilvl="0" w:tplc="817E5E4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B7"/>
    <w:rsid w:val="00107EB7"/>
    <w:rsid w:val="008235B2"/>
    <w:rsid w:val="00A8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99ABC-F806-4AF0-96F1-93FE297A7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B7"/>
    <w:pPr>
      <w:spacing w:after="200" w:line="276" w:lineRule="auto"/>
    </w:pPr>
    <w:rPr>
      <w:rFonts w:eastAsia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Rasma Zvejniece</dc:creator>
  <cp:keywords/>
  <dc:description/>
  <cp:lastModifiedBy>Rasma Zvejniece</cp:lastModifiedBy>
  <cp:revision>1</cp:revision>
  <dcterms:created xsi:type="dcterms:W3CDTF">2018-04-10T13:03:00Z</dcterms:created>
  <dcterms:modified xsi:type="dcterms:W3CDTF">2018-04-10T13:06:00Z</dcterms:modified>
</cp:coreProperties>
</file>