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DC1B" w14:textId="23AEA668" w:rsidR="00B95ED8" w:rsidRPr="00ED31A8" w:rsidRDefault="00B95ED8" w:rsidP="00B95ED8">
      <w:pPr>
        <w:jc w:val="right"/>
        <w:outlineLvl w:val="0"/>
        <w:rPr>
          <w:szCs w:val="24"/>
        </w:rPr>
      </w:pPr>
      <w:r w:rsidRPr="00ED31A8">
        <w:rPr>
          <w:szCs w:val="24"/>
        </w:rPr>
        <w:t xml:space="preserve">APSTIPRINĀTS </w:t>
      </w:r>
    </w:p>
    <w:p w14:paraId="07EB72E2" w14:textId="77777777" w:rsidR="00ED31A8" w:rsidRPr="00ED31A8" w:rsidRDefault="00B95ED8" w:rsidP="00ED31A8">
      <w:pPr>
        <w:jc w:val="right"/>
        <w:outlineLvl w:val="0"/>
        <w:rPr>
          <w:szCs w:val="24"/>
        </w:rPr>
      </w:pPr>
      <w:r w:rsidRPr="00ED31A8">
        <w:rPr>
          <w:szCs w:val="24"/>
        </w:rPr>
        <w:t xml:space="preserve">Ar Tieslietu padomes </w:t>
      </w:r>
    </w:p>
    <w:p w14:paraId="28B7A8D1" w14:textId="5B2D2F5A" w:rsidR="00ED31A8" w:rsidRDefault="00B95ED8" w:rsidP="00ED31A8">
      <w:pPr>
        <w:jc w:val="right"/>
        <w:outlineLvl w:val="0"/>
        <w:rPr>
          <w:szCs w:val="24"/>
        </w:rPr>
      </w:pPr>
      <w:r w:rsidRPr="00ED31A8">
        <w:rPr>
          <w:szCs w:val="24"/>
        </w:rPr>
        <w:t>2022. gada 25. marta</w:t>
      </w:r>
      <w:r w:rsidR="00ED31A8" w:rsidRPr="00ED31A8">
        <w:rPr>
          <w:szCs w:val="24"/>
        </w:rPr>
        <w:t xml:space="preserve"> </w:t>
      </w:r>
      <w:r w:rsidRPr="00ED31A8">
        <w:rPr>
          <w:szCs w:val="24"/>
        </w:rPr>
        <w:t>lēmumu Nr. 20</w:t>
      </w:r>
      <w:r w:rsidR="00A41CA0">
        <w:rPr>
          <w:szCs w:val="24"/>
        </w:rPr>
        <w:t xml:space="preserve">, </w:t>
      </w:r>
    </w:p>
    <w:p w14:paraId="22099D39" w14:textId="48A50D9F" w:rsidR="00ED31A8" w:rsidRPr="00ED31A8" w:rsidRDefault="00ED31A8" w:rsidP="00A41CA0">
      <w:pPr>
        <w:jc w:val="right"/>
        <w:outlineLvl w:val="0"/>
        <w:rPr>
          <w:bCs/>
          <w:szCs w:val="24"/>
        </w:rPr>
      </w:pPr>
      <w:r>
        <w:rPr>
          <w:bCs/>
          <w:szCs w:val="24"/>
        </w:rPr>
        <w:t xml:space="preserve"> </w:t>
      </w:r>
      <w:r w:rsidR="00A41CA0">
        <w:rPr>
          <w:bCs/>
          <w:szCs w:val="24"/>
        </w:rPr>
        <w:t xml:space="preserve">pamatojoties uz </w:t>
      </w:r>
      <w:r w:rsidRPr="00ED31A8">
        <w:rPr>
          <w:bCs/>
          <w:szCs w:val="24"/>
        </w:rPr>
        <w:t>likuma „Par tiesu varu”</w:t>
      </w:r>
      <w:r>
        <w:rPr>
          <w:bCs/>
          <w:szCs w:val="24"/>
        </w:rPr>
        <w:t xml:space="preserve"> 89</w:t>
      </w:r>
      <w:r w:rsidRPr="00ED31A8">
        <w:rPr>
          <w:bCs/>
          <w:szCs w:val="24"/>
        </w:rPr>
        <w:t>.</w:t>
      </w:r>
      <w:r>
        <w:rPr>
          <w:bCs/>
          <w:szCs w:val="24"/>
          <w:vertAlign w:val="superscript"/>
        </w:rPr>
        <w:t>9</w:t>
      </w:r>
      <w:r w:rsidRPr="00ED31A8">
        <w:rPr>
          <w:bCs/>
          <w:szCs w:val="24"/>
          <w:vertAlign w:val="superscript"/>
        </w:rPr>
        <w:t xml:space="preserve"> </w:t>
      </w:r>
      <w:r w:rsidRPr="00ED31A8">
        <w:rPr>
          <w:bCs/>
          <w:szCs w:val="24"/>
        </w:rPr>
        <w:t xml:space="preserve">panta </w:t>
      </w:r>
      <w:r>
        <w:rPr>
          <w:bCs/>
          <w:szCs w:val="24"/>
        </w:rPr>
        <w:t>septīto</w:t>
      </w:r>
      <w:r w:rsidRPr="00ED31A8">
        <w:rPr>
          <w:bCs/>
          <w:szCs w:val="24"/>
        </w:rPr>
        <w:t xml:space="preserve"> daļu</w:t>
      </w:r>
    </w:p>
    <w:p w14:paraId="402348FC" w14:textId="77777777" w:rsidR="00ED31A8" w:rsidRPr="00CD361F" w:rsidRDefault="00ED31A8" w:rsidP="00ED31A8">
      <w:pPr>
        <w:jc w:val="right"/>
        <w:outlineLvl w:val="0"/>
        <w:rPr>
          <w:sz w:val="26"/>
          <w:szCs w:val="26"/>
        </w:rPr>
      </w:pPr>
    </w:p>
    <w:p w14:paraId="62A0F2A8" w14:textId="77777777" w:rsidR="00B95ED8" w:rsidRPr="00CD361F" w:rsidRDefault="00B95ED8" w:rsidP="00B95ED8">
      <w:pPr>
        <w:jc w:val="center"/>
        <w:outlineLvl w:val="0"/>
        <w:rPr>
          <w:sz w:val="26"/>
          <w:szCs w:val="26"/>
        </w:rPr>
      </w:pPr>
    </w:p>
    <w:p w14:paraId="5389F6F0" w14:textId="77777777" w:rsidR="00B95ED8" w:rsidRPr="00CD361F" w:rsidRDefault="00B95ED8" w:rsidP="00B95ED8">
      <w:pPr>
        <w:jc w:val="center"/>
        <w:outlineLvl w:val="0"/>
        <w:rPr>
          <w:b/>
          <w:sz w:val="26"/>
          <w:szCs w:val="26"/>
        </w:rPr>
      </w:pPr>
      <w:r w:rsidRPr="00CD361F">
        <w:rPr>
          <w:b/>
          <w:sz w:val="26"/>
          <w:szCs w:val="26"/>
        </w:rPr>
        <w:t>Tieslietu padomes reglaments</w:t>
      </w:r>
    </w:p>
    <w:p w14:paraId="6ED34235" w14:textId="0C4ECDDB" w:rsidR="00B95ED8" w:rsidRDefault="00B95ED8" w:rsidP="00B95ED8">
      <w:pPr>
        <w:jc w:val="center"/>
        <w:outlineLvl w:val="0"/>
        <w:rPr>
          <w:b/>
          <w:sz w:val="26"/>
          <w:szCs w:val="26"/>
        </w:rPr>
      </w:pPr>
    </w:p>
    <w:p w14:paraId="463C0FF1" w14:textId="77777777" w:rsidR="004A106B" w:rsidRPr="00CD361F" w:rsidRDefault="004A106B" w:rsidP="00B95ED8">
      <w:pPr>
        <w:jc w:val="center"/>
        <w:outlineLvl w:val="0"/>
        <w:rPr>
          <w:b/>
          <w:sz w:val="26"/>
          <w:szCs w:val="26"/>
        </w:rPr>
      </w:pPr>
    </w:p>
    <w:p w14:paraId="399FD01C" w14:textId="77777777" w:rsidR="00B95ED8" w:rsidRPr="00CD361F" w:rsidRDefault="00B95ED8" w:rsidP="00B95ED8">
      <w:pPr>
        <w:pStyle w:val="Heading1"/>
        <w:numPr>
          <w:ilvl w:val="0"/>
          <w:numId w:val="3"/>
        </w:numPr>
        <w:tabs>
          <w:tab w:val="clear" w:pos="1080"/>
          <w:tab w:val="num" w:pos="360"/>
          <w:tab w:val="num" w:pos="720"/>
        </w:tabs>
        <w:ind w:left="2340" w:hanging="2340"/>
        <w:jc w:val="center"/>
        <w:rPr>
          <w:szCs w:val="26"/>
        </w:rPr>
      </w:pPr>
      <w:bookmarkStart w:id="0" w:name="_Toc187659539"/>
      <w:r w:rsidRPr="00CD361F">
        <w:rPr>
          <w:szCs w:val="26"/>
        </w:rPr>
        <w:t xml:space="preserve">Vispārīgie </w:t>
      </w:r>
      <w:bookmarkEnd w:id="0"/>
      <w:r w:rsidRPr="00CD361F">
        <w:rPr>
          <w:szCs w:val="26"/>
        </w:rPr>
        <w:t>jautājumi</w:t>
      </w:r>
    </w:p>
    <w:p w14:paraId="42FF8888" w14:textId="77777777" w:rsidR="00B95ED8" w:rsidRPr="00CD361F" w:rsidRDefault="00B95ED8" w:rsidP="00B95ED8">
      <w:pPr>
        <w:rPr>
          <w:sz w:val="26"/>
          <w:szCs w:val="26"/>
        </w:rPr>
      </w:pPr>
    </w:p>
    <w:p w14:paraId="28B1B5F1" w14:textId="449DB82A" w:rsidR="00E60FFF" w:rsidRPr="00C24CD8" w:rsidRDefault="00B95ED8" w:rsidP="00E60FFF">
      <w:pPr>
        <w:numPr>
          <w:ilvl w:val="1"/>
          <w:numId w:val="2"/>
        </w:numPr>
        <w:tabs>
          <w:tab w:val="clear" w:pos="720"/>
          <w:tab w:val="num" w:pos="-1800"/>
        </w:tabs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Tieslietu padomes (turpmāk – </w:t>
      </w:r>
      <w:r w:rsidR="001F7F85" w:rsidRPr="00C24CD8">
        <w:rPr>
          <w:sz w:val="26"/>
          <w:szCs w:val="26"/>
        </w:rPr>
        <w:t>P</w:t>
      </w:r>
      <w:r w:rsidRPr="00C24CD8">
        <w:rPr>
          <w:sz w:val="26"/>
          <w:szCs w:val="26"/>
        </w:rPr>
        <w:t xml:space="preserve">adome) reglaments nosaka </w:t>
      </w:r>
      <w:r w:rsidR="001F7F85" w:rsidRPr="00C24CD8">
        <w:rPr>
          <w:sz w:val="26"/>
          <w:szCs w:val="26"/>
        </w:rPr>
        <w:t>P</w:t>
      </w:r>
      <w:r w:rsidRPr="00C24CD8">
        <w:rPr>
          <w:sz w:val="26"/>
          <w:szCs w:val="26"/>
        </w:rPr>
        <w:t>adomes darb</w:t>
      </w:r>
      <w:r w:rsidR="001F7F85" w:rsidRPr="00C24CD8">
        <w:rPr>
          <w:sz w:val="26"/>
          <w:szCs w:val="26"/>
        </w:rPr>
        <w:t xml:space="preserve">ības kārtību. </w:t>
      </w:r>
    </w:p>
    <w:p w14:paraId="71AF0663" w14:textId="77777777" w:rsidR="00E60FFF" w:rsidRPr="00C24CD8" w:rsidRDefault="00E60FFF" w:rsidP="00E60FFF">
      <w:pPr>
        <w:ind w:left="720"/>
        <w:jc w:val="both"/>
        <w:rPr>
          <w:sz w:val="26"/>
          <w:szCs w:val="26"/>
        </w:rPr>
      </w:pPr>
    </w:p>
    <w:p w14:paraId="582ABA8B" w14:textId="028F251D" w:rsidR="001F7F85" w:rsidRPr="00C24CD8" w:rsidRDefault="001F7F85" w:rsidP="00E60FFF">
      <w:pPr>
        <w:numPr>
          <w:ilvl w:val="1"/>
          <w:numId w:val="2"/>
        </w:numPr>
        <w:tabs>
          <w:tab w:val="clear" w:pos="720"/>
          <w:tab w:val="num" w:pos="-1800"/>
        </w:tabs>
        <w:jc w:val="both"/>
        <w:rPr>
          <w:sz w:val="26"/>
          <w:szCs w:val="26"/>
        </w:rPr>
      </w:pPr>
      <w:r w:rsidRPr="00C24CD8">
        <w:rPr>
          <w:sz w:val="26"/>
          <w:szCs w:val="26"/>
        </w:rPr>
        <w:t>Padomes sastāvu nosaka likum</w:t>
      </w:r>
      <w:r w:rsidR="00E10CCB">
        <w:rPr>
          <w:sz w:val="26"/>
          <w:szCs w:val="26"/>
        </w:rPr>
        <w:t>s</w:t>
      </w:r>
      <w:r w:rsidRPr="00C24CD8">
        <w:rPr>
          <w:sz w:val="26"/>
          <w:szCs w:val="26"/>
        </w:rPr>
        <w:t xml:space="preserve"> „Par tiesu varu”.</w:t>
      </w:r>
    </w:p>
    <w:p w14:paraId="394D2635" w14:textId="1F8D19CC" w:rsidR="00B95ED8" w:rsidRPr="00C24CD8" w:rsidRDefault="00B95ED8" w:rsidP="00B95ED8">
      <w:pPr>
        <w:rPr>
          <w:sz w:val="26"/>
          <w:szCs w:val="26"/>
        </w:rPr>
      </w:pPr>
    </w:p>
    <w:p w14:paraId="5FBFA41B" w14:textId="77777777" w:rsidR="00B95ED8" w:rsidRPr="00C24CD8" w:rsidRDefault="00B95ED8" w:rsidP="00B95ED8">
      <w:pPr>
        <w:pStyle w:val="Heading1"/>
        <w:numPr>
          <w:ilvl w:val="0"/>
          <w:numId w:val="3"/>
        </w:numPr>
        <w:tabs>
          <w:tab w:val="clear" w:pos="1080"/>
          <w:tab w:val="num" w:pos="360"/>
        </w:tabs>
        <w:ind w:left="720" w:hanging="360"/>
        <w:jc w:val="center"/>
        <w:rPr>
          <w:szCs w:val="26"/>
        </w:rPr>
      </w:pPr>
      <w:bookmarkStart w:id="1" w:name="_Toc185845816"/>
      <w:bookmarkEnd w:id="1"/>
      <w:r w:rsidRPr="00C24CD8">
        <w:rPr>
          <w:szCs w:val="26"/>
        </w:rPr>
        <w:t>Padomes darba organiz</w:t>
      </w:r>
      <w:r w:rsidRPr="00C24CD8">
        <w:rPr>
          <w:szCs w:val="26"/>
          <w:lang w:val="lv-LV"/>
        </w:rPr>
        <w:t>ēšana</w:t>
      </w:r>
    </w:p>
    <w:p w14:paraId="56078C61" w14:textId="77777777" w:rsidR="00B95ED8" w:rsidRPr="00C24CD8" w:rsidRDefault="00B95ED8" w:rsidP="00B95ED8">
      <w:pPr>
        <w:jc w:val="both"/>
        <w:rPr>
          <w:sz w:val="26"/>
          <w:szCs w:val="26"/>
        </w:rPr>
      </w:pPr>
    </w:p>
    <w:p w14:paraId="59FCE633" w14:textId="1A3A23A1" w:rsidR="001F7F85" w:rsidRPr="00C24CD8" w:rsidRDefault="001F7F85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Padomes sēdes var notikt klātienē vai attālināti. Sagatavošanas sēdi notur, ja nepieciešams apspriest jautājumu bez lēmuma pieņemšanas vai lai sagatavotu jautājumu izskatīšanai sēdē. </w:t>
      </w:r>
    </w:p>
    <w:p w14:paraId="0D564BD4" w14:textId="77777777" w:rsidR="001F7F85" w:rsidRPr="00C24CD8" w:rsidRDefault="001F7F85" w:rsidP="001F7F85">
      <w:pPr>
        <w:ind w:left="720"/>
        <w:jc w:val="both"/>
        <w:rPr>
          <w:sz w:val="26"/>
          <w:szCs w:val="26"/>
        </w:rPr>
      </w:pPr>
    </w:p>
    <w:p w14:paraId="015011E7" w14:textId="15C196AB" w:rsidR="001F7F85" w:rsidRPr="00C24CD8" w:rsidRDefault="001F7F85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Padomes lēmuma pieņemšanai nepieciešamo kvorumu nosaka likums „Par tiesu varu”. </w:t>
      </w:r>
    </w:p>
    <w:p w14:paraId="003CC850" w14:textId="013499CC" w:rsidR="001F7F85" w:rsidRPr="00C24CD8" w:rsidRDefault="001F7F85" w:rsidP="001F7F85">
      <w:pPr>
        <w:ind w:left="720"/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 </w:t>
      </w:r>
    </w:p>
    <w:p w14:paraId="7AA146A4" w14:textId="3D75C750" w:rsidR="00B95ED8" w:rsidRPr="00C24CD8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Padomes darbu vada un </w:t>
      </w:r>
      <w:r w:rsidR="001F7F85" w:rsidRPr="00C24CD8">
        <w:rPr>
          <w:sz w:val="26"/>
          <w:szCs w:val="26"/>
        </w:rPr>
        <w:t xml:space="preserve">to </w:t>
      </w:r>
      <w:r w:rsidRPr="00C24CD8">
        <w:rPr>
          <w:sz w:val="26"/>
          <w:szCs w:val="26"/>
        </w:rPr>
        <w:t xml:space="preserve">pārstāv </w:t>
      </w:r>
      <w:r w:rsidR="000E0AF3">
        <w:rPr>
          <w:sz w:val="26"/>
          <w:szCs w:val="26"/>
        </w:rPr>
        <w:t>P</w:t>
      </w:r>
      <w:r w:rsidRPr="00C24CD8">
        <w:rPr>
          <w:sz w:val="26"/>
          <w:szCs w:val="26"/>
        </w:rPr>
        <w:t xml:space="preserve">adomes priekšsēdētājs. </w:t>
      </w:r>
    </w:p>
    <w:p w14:paraId="182006E1" w14:textId="77777777" w:rsidR="00B95ED8" w:rsidRPr="00C24CD8" w:rsidRDefault="00B95ED8" w:rsidP="00B95ED8">
      <w:pPr>
        <w:ind w:left="720" w:hanging="720"/>
        <w:jc w:val="both"/>
        <w:rPr>
          <w:sz w:val="26"/>
          <w:szCs w:val="26"/>
        </w:rPr>
      </w:pPr>
    </w:p>
    <w:p w14:paraId="1FB49E9C" w14:textId="598B0CDD" w:rsidR="00B95ED8" w:rsidRPr="00C24CD8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Padomes priekšsēdētāju tā prombūtnes laikā aizvieto </w:t>
      </w:r>
      <w:r w:rsidR="00E60FFF" w:rsidRPr="00C24CD8">
        <w:rPr>
          <w:sz w:val="26"/>
          <w:szCs w:val="26"/>
        </w:rPr>
        <w:t>P</w:t>
      </w:r>
      <w:r w:rsidRPr="00C24CD8">
        <w:rPr>
          <w:sz w:val="26"/>
          <w:szCs w:val="26"/>
        </w:rPr>
        <w:t>adomes priekšsēdētāja vietnieks.</w:t>
      </w:r>
    </w:p>
    <w:p w14:paraId="6F359B57" w14:textId="77777777" w:rsidR="00B95ED8" w:rsidRPr="00C24CD8" w:rsidRDefault="00B95ED8" w:rsidP="00B95ED8">
      <w:pPr>
        <w:pStyle w:val="ListParagraph"/>
        <w:rPr>
          <w:sz w:val="26"/>
          <w:szCs w:val="26"/>
        </w:rPr>
      </w:pPr>
    </w:p>
    <w:p w14:paraId="76953C2F" w14:textId="7F0161CE" w:rsidR="00B95ED8" w:rsidRPr="00C24CD8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>Padomes pastāvīgais loceklis dalībai sēdē var pilnvarot citu personu, iesniedzot rakstisku pilnvarojumu.</w:t>
      </w:r>
      <w:r w:rsidR="00E60FFF" w:rsidRPr="00C24CD8">
        <w:rPr>
          <w:sz w:val="26"/>
          <w:szCs w:val="26"/>
        </w:rPr>
        <w:t xml:space="preserve"> Pilnvarojumu sēdes laikā var izteikt mutiski, par to izdarāms ieraksts Padomes sēdes protokolā. </w:t>
      </w:r>
    </w:p>
    <w:p w14:paraId="5632C059" w14:textId="77777777" w:rsidR="00B95ED8" w:rsidRPr="00C24CD8" w:rsidRDefault="00B95ED8" w:rsidP="00B95ED8">
      <w:pPr>
        <w:pStyle w:val="ListParagraph"/>
        <w:rPr>
          <w:sz w:val="26"/>
          <w:szCs w:val="26"/>
        </w:rPr>
      </w:pPr>
    </w:p>
    <w:p w14:paraId="7409F81C" w14:textId="0EFE4180" w:rsidR="00B95ED8" w:rsidRPr="00C24CD8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Padomes darbu organizatoriski nodrošina Tieslietu padomes sekretariāts (turpmāk – </w:t>
      </w:r>
      <w:r w:rsidR="00E60FFF" w:rsidRPr="00C24CD8">
        <w:rPr>
          <w:sz w:val="26"/>
          <w:szCs w:val="26"/>
        </w:rPr>
        <w:t>S</w:t>
      </w:r>
      <w:r w:rsidRPr="00C24CD8">
        <w:rPr>
          <w:sz w:val="26"/>
          <w:szCs w:val="26"/>
        </w:rPr>
        <w:t>ekretariāts).</w:t>
      </w:r>
      <w:r w:rsidR="005728C0">
        <w:rPr>
          <w:sz w:val="26"/>
          <w:szCs w:val="26"/>
        </w:rPr>
        <w:t xml:space="preserve"> </w:t>
      </w:r>
      <w:r w:rsidRPr="00C24CD8">
        <w:rPr>
          <w:sz w:val="26"/>
          <w:szCs w:val="26"/>
        </w:rPr>
        <w:t>Sekretariāta kompetenci, struktūru un darba organizāciju regulē nolikums.</w:t>
      </w:r>
    </w:p>
    <w:p w14:paraId="3D804BF3" w14:textId="77777777" w:rsidR="00B95ED8" w:rsidRPr="00C24CD8" w:rsidRDefault="00B95ED8" w:rsidP="00B95ED8">
      <w:pPr>
        <w:pStyle w:val="ListParagraph"/>
        <w:rPr>
          <w:sz w:val="26"/>
          <w:szCs w:val="26"/>
        </w:rPr>
      </w:pPr>
    </w:p>
    <w:p w14:paraId="06B53CC1" w14:textId="33E0236F" w:rsidR="00E60FFF" w:rsidRPr="00D738FF" w:rsidRDefault="00B95ED8" w:rsidP="00D738FF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 xml:space="preserve">Lēmumus un informāciju par </w:t>
      </w:r>
      <w:r w:rsidR="00E60FFF" w:rsidRPr="00C24CD8">
        <w:rPr>
          <w:sz w:val="26"/>
          <w:szCs w:val="26"/>
        </w:rPr>
        <w:t>P</w:t>
      </w:r>
      <w:r w:rsidRPr="00C24CD8">
        <w:rPr>
          <w:sz w:val="26"/>
          <w:szCs w:val="26"/>
        </w:rPr>
        <w:t>adomes darbu publicē Augstākās tiesas mājaslapā internetā (</w:t>
      </w:r>
      <w:r w:rsidRPr="00C24CD8">
        <w:rPr>
          <w:sz w:val="26"/>
          <w:szCs w:val="22"/>
        </w:rPr>
        <w:t xml:space="preserve">tīmekļa vietnē </w:t>
      </w:r>
      <w:hyperlink r:id="rId7" w:history="1">
        <w:r w:rsidRPr="00C24CD8">
          <w:rPr>
            <w:rStyle w:val="Hyperlink"/>
            <w:sz w:val="26"/>
            <w:szCs w:val="22"/>
          </w:rPr>
          <w:t>www.at.gov.lv</w:t>
        </w:r>
      </w:hyperlink>
      <w:r w:rsidRPr="00C24CD8">
        <w:rPr>
          <w:sz w:val="26"/>
          <w:szCs w:val="26"/>
        </w:rPr>
        <w:t>) sadaļā Tieslietu padome.</w:t>
      </w:r>
      <w:r w:rsidR="00F60ED7" w:rsidRPr="00C24CD8">
        <w:rPr>
          <w:sz w:val="26"/>
          <w:szCs w:val="26"/>
        </w:rPr>
        <w:t xml:space="preserve"> </w:t>
      </w:r>
      <w:r w:rsidR="00E60FFF" w:rsidRPr="00D738FF">
        <w:rPr>
          <w:sz w:val="26"/>
          <w:szCs w:val="26"/>
        </w:rPr>
        <w:t xml:space="preserve">Padomes pieņemtie lēmumi, sēžu protokoli un materiāli glabājas </w:t>
      </w:r>
      <w:r w:rsidR="00F60ED7" w:rsidRPr="00D738FF">
        <w:rPr>
          <w:sz w:val="26"/>
          <w:szCs w:val="26"/>
        </w:rPr>
        <w:t>atbilstoši Augstākās tiesas lietu nomenklatūrai.</w:t>
      </w:r>
    </w:p>
    <w:p w14:paraId="3FDE81F4" w14:textId="77777777" w:rsidR="00B95ED8" w:rsidRPr="00CD361F" w:rsidRDefault="00B95ED8" w:rsidP="00B95ED8">
      <w:pPr>
        <w:ind w:left="709"/>
        <w:jc w:val="both"/>
        <w:rPr>
          <w:sz w:val="26"/>
          <w:szCs w:val="26"/>
        </w:rPr>
      </w:pPr>
    </w:p>
    <w:p w14:paraId="562C43E2" w14:textId="61A3BF32" w:rsidR="00B95ED8" w:rsidRPr="00BD68DB" w:rsidRDefault="00B95ED8" w:rsidP="00B95ED8">
      <w:pPr>
        <w:pStyle w:val="Heading1"/>
        <w:numPr>
          <w:ilvl w:val="0"/>
          <w:numId w:val="3"/>
        </w:numPr>
        <w:tabs>
          <w:tab w:val="clear" w:pos="1080"/>
          <w:tab w:val="num" w:pos="360"/>
        </w:tabs>
        <w:ind w:left="720" w:hanging="360"/>
        <w:jc w:val="center"/>
        <w:rPr>
          <w:szCs w:val="26"/>
        </w:rPr>
      </w:pPr>
      <w:r w:rsidRPr="00BD68DB">
        <w:rPr>
          <w:szCs w:val="26"/>
        </w:rPr>
        <w:lastRenderedPageBreak/>
        <w:t xml:space="preserve">Padomes sēdes </w:t>
      </w:r>
      <w:r w:rsidR="00F60ED7" w:rsidRPr="00BD68DB">
        <w:rPr>
          <w:szCs w:val="26"/>
          <w:lang w:val="lv-LV"/>
        </w:rPr>
        <w:t xml:space="preserve">organizēšana </w:t>
      </w:r>
      <w:r w:rsidRPr="00BD68DB">
        <w:rPr>
          <w:szCs w:val="26"/>
        </w:rPr>
        <w:t xml:space="preserve">un </w:t>
      </w:r>
      <w:r w:rsidR="00F60ED7" w:rsidRPr="00BD68DB">
        <w:rPr>
          <w:szCs w:val="26"/>
          <w:lang w:val="lv-LV"/>
        </w:rPr>
        <w:t>norise</w:t>
      </w:r>
    </w:p>
    <w:p w14:paraId="7B35118F" w14:textId="77777777" w:rsidR="00B95ED8" w:rsidRPr="00CD361F" w:rsidRDefault="00B95ED8" w:rsidP="00B95ED8">
      <w:pPr>
        <w:jc w:val="both"/>
        <w:rPr>
          <w:sz w:val="26"/>
          <w:szCs w:val="26"/>
        </w:rPr>
      </w:pPr>
    </w:p>
    <w:p w14:paraId="3DEFA0B2" w14:textId="1267061C" w:rsidR="00B95ED8" w:rsidRPr="00CD361F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 xml:space="preserve">Padomes priekšsēdētājs sēdes sasauc </w:t>
      </w:r>
      <w:r w:rsidR="00073444">
        <w:rPr>
          <w:sz w:val="26"/>
          <w:szCs w:val="26"/>
        </w:rPr>
        <w:t xml:space="preserve">un nosaka to darba kārtību </w:t>
      </w:r>
      <w:r w:rsidRPr="00CD361F">
        <w:rPr>
          <w:sz w:val="26"/>
          <w:szCs w:val="26"/>
        </w:rPr>
        <w:t xml:space="preserve">pēc savas iniciatīvas vai ja to pieprasa </w:t>
      </w:r>
      <w:r w:rsidR="00F60ED7">
        <w:rPr>
          <w:sz w:val="26"/>
          <w:szCs w:val="26"/>
        </w:rPr>
        <w:t xml:space="preserve">vismaz </w:t>
      </w:r>
      <w:r w:rsidRPr="00CD361F">
        <w:rPr>
          <w:sz w:val="26"/>
          <w:szCs w:val="26"/>
        </w:rPr>
        <w:t xml:space="preserve">viena trešdaļa </w:t>
      </w:r>
      <w:r w:rsidR="00F60ED7">
        <w:rPr>
          <w:sz w:val="26"/>
          <w:szCs w:val="26"/>
        </w:rPr>
        <w:t>P</w:t>
      </w:r>
      <w:r w:rsidRPr="00CD361F">
        <w:rPr>
          <w:sz w:val="26"/>
          <w:szCs w:val="26"/>
        </w:rPr>
        <w:t xml:space="preserve">adomes locekļu. </w:t>
      </w:r>
    </w:p>
    <w:p w14:paraId="2CF4AF59" w14:textId="77777777" w:rsidR="00B95ED8" w:rsidRPr="00CD361F" w:rsidRDefault="00B95ED8" w:rsidP="00B95ED8">
      <w:pPr>
        <w:ind w:left="720"/>
        <w:jc w:val="both"/>
        <w:rPr>
          <w:sz w:val="26"/>
          <w:szCs w:val="26"/>
        </w:rPr>
      </w:pPr>
    </w:p>
    <w:p w14:paraId="24700F44" w14:textId="6B0CE546" w:rsidR="00C24CD8" w:rsidRPr="00C24CD8" w:rsidRDefault="00B95ED8" w:rsidP="00B95ED8">
      <w:pPr>
        <w:numPr>
          <w:ilvl w:val="1"/>
          <w:numId w:val="2"/>
        </w:numPr>
        <w:jc w:val="both"/>
        <w:rPr>
          <w:color w:val="FF0000"/>
          <w:sz w:val="26"/>
          <w:szCs w:val="26"/>
        </w:rPr>
      </w:pPr>
      <w:r w:rsidRPr="00CD361F">
        <w:rPr>
          <w:sz w:val="26"/>
          <w:szCs w:val="26"/>
        </w:rPr>
        <w:t xml:space="preserve">Padomes loceklis </w:t>
      </w:r>
      <w:r w:rsidR="00F60ED7">
        <w:rPr>
          <w:sz w:val="26"/>
          <w:szCs w:val="26"/>
        </w:rPr>
        <w:t xml:space="preserve">var </w:t>
      </w:r>
      <w:r w:rsidRPr="00CD361F">
        <w:rPr>
          <w:sz w:val="26"/>
          <w:szCs w:val="26"/>
        </w:rPr>
        <w:t>iesnie</w:t>
      </w:r>
      <w:r w:rsidR="00F60ED7">
        <w:rPr>
          <w:sz w:val="26"/>
          <w:szCs w:val="26"/>
        </w:rPr>
        <w:t>gt</w:t>
      </w:r>
      <w:r w:rsidRPr="00CD361F">
        <w:rPr>
          <w:sz w:val="26"/>
          <w:szCs w:val="26"/>
        </w:rPr>
        <w:t xml:space="preserve"> </w:t>
      </w:r>
      <w:r w:rsidR="00F60ED7">
        <w:rPr>
          <w:sz w:val="26"/>
          <w:szCs w:val="26"/>
        </w:rPr>
        <w:t>S</w:t>
      </w:r>
      <w:r w:rsidRPr="00CD361F">
        <w:rPr>
          <w:sz w:val="26"/>
          <w:szCs w:val="26"/>
        </w:rPr>
        <w:t xml:space="preserve">ekretariātam priekšlikumus par </w:t>
      </w:r>
      <w:r w:rsidR="00F60ED7">
        <w:rPr>
          <w:sz w:val="26"/>
          <w:szCs w:val="26"/>
        </w:rPr>
        <w:t>P</w:t>
      </w:r>
      <w:r w:rsidRPr="00CD361F">
        <w:rPr>
          <w:sz w:val="26"/>
          <w:szCs w:val="26"/>
        </w:rPr>
        <w:t>adomes sēdē izskatāmajiem jautājumiem</w:t>
      </w:r>
      <w:r w:rsidR="00A054A3">
        <w:rPr>
          <w:sz w:val="26"/>
          <w:szCs w:val="26"/>
        </w:rPr>
        <w:t xml:space="preserve"> </w:t>
      </w:r>
      <w:r w:rsidR="00F60ED7" w:rsidRPr="00C24CD8">
        <w:rPr>
          <w:sz w:val="26"/>
          <w:szCs w:val="26"/>
        </w:rPr>
        <w:t>vai izņēmuma gadījumā pieteikt Padomes sēdē papildu iekļaujamu jautājumu</w:t>
      </w:r>
      <w:r w:rsidRPr="00C24CD8">
        <w:rPr>
          <w:sz w:val="26"/>
          <w:szCs w:val="26"/>
        </w:rPr>
        <w:t>.</w:t>
      </w:r>
      <w:r w:rsidR="00F60ED7" w:rsidRPr="00C24CD8">
        <w:rPr>
          <w:sz w:val="26"/>
          <w:szCs w:val="26"/>
        </w:rPr>
        <w:t xml:space="preserve"> To iekļauj </w:t>
      </w:r>
      <w:r w:rsidR="0079684C" w:rsidRPr="004F311D">
        <w:rPr>
          <w:sz w:val="26"/>
          <w:szCs w:val="26"/>
        </w:rPr>
        <w:t>šīs sēdes</w:t>
      </w:r>
      <w:r w:rsidR="0079684C">
        <w:rPr>
          <w:sz w:val="26"/>
          <w:szCs w:val="26"/>
        </w:rPr>
        <w:t xml:space="preserve"> </w:t>
      </w:r>
      <w:r w:rsidR="00F60ED7" w:rsidRPr="00C24CD8">
        <w:rPr>
          <w:sz w:val="26"/>
          <w:szCs w:val="26"/>
        </w:rPr>
        <w:t>darba kārtībā, ja to atbalsta vismaz trīs Padomes locekļi, un izskata pēc attiecīgā jautājuma sagatavošanas, ja tāda nepieciešama.</w:t>
      </w:r>
      <w:r w:rsidRPr="00CD361F">
        <w:rPr>
          <w:sz w:val="26"/>
          <w:szCs w:val="26"/>
        </w:rPr>
        <w:t xml:space="preserve"> </w:t>
      </w:r>
    </w:p>
    <w:p w14:paraId="79D16A8D" w14:textId="77777777" w:rsidR="00B95ED8" w:rsidRPr="006810E8" w:rsidRDefault="00B95ED8" w:rsidP="006810E8">
      <w:pPr>
        <w:rPr>
          <w:sz w:val="26"/>
          <w:szCs w:val="26"/>
        </w:rPr>
      </w:pPr>
    </w:p>
    <w:p w14:paraId="71F1AD63" w14:textId="4581ECE9" w:rsidR="00B95ED8" w:rsidRPr="00C24CD8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 xml:space="preserve">Sekretariāts par </w:t>
      </w:r>
      <w:r w:rsidR="00A054A3">
        <w:rPr>
          <w:sz w:val="26"/>
          <w:szCs w:val="26"/>
        </w:rPr>
        <w:t>P</w:t>
      </w:r>
      <w:r w:rsidRPr="00CD361F">
        <w:rPr>
          <w:sz w:val="26"/>
          <w:szCs w:val="26"/>
        </w:rPr>
        <w:t xml:space="preserve">adomes sēdes laiku, vietu un plānoto darba kārtību paziņo ne vēlāk kā trīs darba dienas pirms sēdes, nosūtot </w:t>
      </w:r>
      <w:r w:rsidR="00A054A3">
        <w:rPr>
          <w:sz w:val="26"/>
          <w:szCs w:val="26"/>
        </w:rPr>
        <w:t>P</w:t>
      </w:r>
      <w:r w:rsidRPr="00CD361F">
        <w:rPr>
          <w:sz w:val="26"/>
          <w:szCs w:val="26"/>
        </w:rPr>
        <w:t xml:space="preserve">adomes locekļiem </w:t>
      </w:r>
      <w:r w:rsidRPr="00C24CD8">
        <w:rPr>
          <w:sz w:val="26"/>
          <w:szCs w:val="26"/>
        </w:rPr>
        <w:t xml:space="preserve">un </w:t>
      </w:r>
      <w:r w:rsidR="00A054A3" w:rsidRPr="00C24CD8">
        <w:rPr>
          <w:sz w:val="26"/>
          <w:szCs w:val="26"/>
        </w:rPr>
        <w:t xml:space="preserve">personām </w:t>
      </w:r>
      <w:r w:rsidRPr="00C24CD8">
        <w:rPr>
          <w:sz w:val="26"/>
          <w:szCs w:val="26"/>
        </w:rPr>
        <w:t xml:space="preserve">ar padomdevēja tiesībām darba kārtību un </w:t>
      </w:r>
      <w:r w:rsidR="00A054A3" w:rsidRPr="00C24CD8">
        <w:rPr>
          <w:sz w:val="26"/>
          <w:szCs w:val="26"/>
        </w:rPr>
        <w:t xml:space="preserve">sēdes </w:t>
      </w:r>
      <w:r w:rsidRPr="00C24CD8">
        <w:rPr>
          <w:sz w:val="26"/>
          <w:szCs w:val="26"/>
        </w:rPr>
        <w:t>materiālus.</w:t>
      </w:r>
    </w:p>
    <w:p w14:paraId="2545C16B" w14:textId="77777777" w:rsidR="009C66E6" w:rsidRDefault="009C66E6" w:rsidP="009C66E6">
      <w:pPr>
        <w:pStyle w:val="ListParagraph"/>
        <w:rPr>
          <w:sz w:val="26"/>
          <w:szCs w:val="26"/>
        </w:rPr>
      </w:pPr>
    </w:p>
    <w:p w14:paraId="246A838F" w14:textId="25F91CF0" w:rsidR="009C66E6" w:rsidRPr="00CD361F" w:rsidRDefault="009C66E6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Padomes sēdi vienlaikus paziņo personām, uz kurām attiecas izskatāmais jautājums.</w:t>
      </w:r>
    </w:p>
    <w:p w14:paraId="5F95AD11" w14:textId="77777777" w:rsidR="00B95ED8" w:rsidRPr="00CD361F" w:rsidRDefault="00B95ED8" w:rsidP="00B95ED8">
      <w:pPr>
        <w:pStyle w:val="ListParagraph"/>
        <w:rPr>
          <w:sz w:val="26"/>
          <w:szCs w:val="26"/>
        </w:rPr>
      </w:pPr>
    </w:p>
    <w:p w14:paraId="7A4CB4BA" w14:textId="77777777" w:rsidR="00A366C0" w:rsidRDefault="00B95ED8" w:rsidP="00A366C0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>Padomes sēdes</w:t>
      </w:r>
      <w:r w:rsidR="009C66E6" w:rsidRPr="00C24CD8">
        <w:rPr>
          <w:sz w:val="26"/>
          <w:szCs w:val="26"/>
        </w:rPr>
        <w:t xml:space="preserve">, izņemot sagatavošanas sēdes, </w:t>
      </w:r>
      <w:r w:rsidRPr="00C24CD8">
        <w:rPr>
          <w:sz w:val="26"/>
          <w:szCs w:val="26"/>
        </w:rPr>
        <w:t xml:space="preserve">ir atklātas, ja </w:t>
      </w:r>
      <w:r w:rsidR="009C66E6" w:rsidRPr="00C24CD8">
        <w:rPr>
          <w:sz w:val="26"/>
          <w:szCs w:val="26"/>
        </w:rPr>
        <w:t>P</w:t>
      </w:r>
      <w:r w:rsidRPr="00C24CD8">
        <w:rPr>
          <w:sz w:val="26"/>
          <w:szCs w:val="26"/>
        </w:rPr>
        <w:t xml:space="preserve">adome nav lēmusi citādi. </w:t>
      </w:r>
      <w:r w:rsidR="009C66E6" w:rsidRPr="00C24CD8">
        <w:rPr>
          <w:sz w:val="26"/>
          <w:szCs w:val="26"/>
        </w:rPr>
        <w:t>Padomes apspriede par tiesnesi vai amata kandidātu notiek slēgtajā sēdes daļā, klātesot tikai Padomes locekļiem un Sekretariāta pārstāvjiem.</w:t>
      </w:r>
    </w:p>
    <w:p w14:paraId="6BBE38D5" w14:textId="77777777" w:rsidR="00A366C0" w:rsidRDefault="00A366C0" w:rsidP="00A366C0">
      <w:pPr>
        <w:pStyle w:val="ListParagraph"/>
        <w:rPr>
          <w:sz w:val="26"/>
          <w:szCs w:val="26"/>
        </w:rPr>
      </w:pPr>
    </w:p>
    <w:p w14:paraId="5CEF5C50" w14:textId="6C951C75" w:rsidR="00A366C0" w:rsidRDefault="00B95ED8" w:rsidP="00A366C0">
      <w:pPr>
        <w:numPr>
          <w:ilvl w:val="1"/>
          <w:numId w:val="2"/>
        </w:numPr>
        <w:jc w:val="both"/>
        <w:rPr>
          <w:sz w:val="26"/>
          <w:szCs w:val="26"/>
        </w:rPr>
      </w:pPr>
      <w:r w:rsidRPr="00A366C0">
        <w:rPr>
          <w:sz w:val="26"/>
          <w:szCs w:val="26"/>
        </w:rPr>
        <w:t>Padomes sēdes protokolē</w:t>
      </w:r>
      <w:r w:rsidR="009C66E6" w:rsidRPr="00A366C0">
        <w:rPr>
          <w:sz w:val="26"/>
          <w:szCs w:val="26"/>
        </w:rPr>
        <w:t xml:space="preserve"> </w:t>
      </w:r>
      <w:r w:rsidRPr="00A366C0">
        <w:rPr>
          <w:sz w:val="26"/>
          <w:szCs w:val="26"/>
        </w:rPr>
        <w:t>Sekretariāta vadītāja norīkots darbinieks (turpmāk – sēdes sekretārs)</w:t>
      </w:r>
      <w:r w:rsidR="009C66E6" w:rsidRPr="00A366C0">
        <w:rPr>
          <w:sz w:val="26"/>
          <w:szCs w:val="26"/>
        </w:rPr>
        <w:t>. Sēdes protokolu paraksta</w:t>
      </w:r>
      <w:r w:rsidR="006C0FE8" w:rsidRPr="00A366C0">
        <w:rPr>
          <w:sz w:val="26"/>
          <w:szCs w:val="26"/>
        </w:rPr>
        <w:t xml:space="preserve"> Padomes priekšsēdētājs un sēdes sekretārs. Protokols parakstāms ne vēlāk kā desmit darba dienu laikā pēc sēdes. </w:t>
      </w:r>
    </w:p>
    <w:p w14:paraId="2F71A952" w14:textId="77777777" w:rsidR="00C85B9D" w:rsidRDefault="00C85B9D" w:rsidP="00C85B9D">
      <w:pPr>
        <w:ind w:left="720"/>
        <w:jc w:val="both"/>
        <w:rPr>
          <w:sz w:val="26"/>
          <w:szCs w:val="26"/>
        </w:rPr>
      </w:pPr>
    </w:p>
    <w:p w14:paraId="65B54885" w14:textId="45E344E3" w:rsidR="00A366C0" w:rsidRPr="00F90ECC" w:rsidRDefault="00A366C0" w:rsidP="00BD68DB">
      <w:pPr>
        <w:pStyle w:val="ListParagraph"/>
        <w:numPr>
          <w:ilvl w:val="0"/>
          <w:numId w:val="3"/>
        </w:numPr>
        <w:jc w:val="center"/>
        <w:rPr>
          <w:b/>
          <w:bCs/>
          <w:sz w:val="26"/>
          <w:szCs w:val="26"/>
        </w:rPr>
      </w:pPr>
      <w:r w:rsidRPr="00F90ECC">
        <w:rPr>
          <w:b/>
          <w:bCs/>
          <w:sz w:val="26"/>
          <w:szCs w:val="26"/>
        </w:rPr>
        <w:t>Padomes lēmumu pieņemšana sēdē</w:t>
      </w:r>
    </w:p>
    <w:p w14:paraId="10EDA219" w14:textId="593E8B86" w:rsidR="006679F9" w:rsidRPr="00BD68DB" w:rsidRDefault="00AA4F19" w:rsidP="006679F9">
      <w:pPr>
        <w:numPr>
          <w:ilvl w:val="1"/>
          <w:numId w:val="2"/>
        </w:numPr>
        <w:jc w:val="both"/>
        <w:rPr>
          <w:sz w:val="26"/>
          <w:szCs w:val="26"/>
        </w:rPr>
      </w:pPr>
      <w:r w:rsidRPr="000327FC">
        <w:rPr>
          <w:sz w:val="26"/>
          <w:szCs w:val="26"/>
        </w:rPr>
        <w:t>Padome lēmumu</w:t>
      </w:r>
      <w:r w:rsidR="006D2268" w:rsidRPr="000327FC">
        <w:rPr>
          <w:sz w:val="26"/>
          <w:szCs w:val="26"/>
        </w:rPr>
        <w:t xml:space="preserve"> pieņem</w:t>
      </w:r>
      <w:r w:rsidRPr="000327FC">
        <w:rPr>
          <w:sz w:val="26"/>
          <w:szCs w:val="26"/>
        </w:rPr>
        <w:t xml:space="preserve"> atklāti </w:t>
      </w:r>
      <w:r w:rsidR="006D2268" w:rsidRPr="00F90ECC">
        <w:rPr>
          <w:sz w:val="26"/>
          <w:szCs w:val="26"/>
        </w:rPr>
        <w:t>balsojot</w:t>
      </w:r>
      <w:r w:rsidR="00E971C0" w:rsidRPr="00F90ECC">
        <w:rPr>
          <w:sz w:val="26"/>
          <w:szCs w:val="26"/>
        </w:rPr>
        <w:t>,</w:t>
      </w:r>
      <w:r w:rsidR="006D2268" w:rsidRPr="00F90ECC">
        <w:rPr>
          <w:sz w:val="26"/>
          <w:szCs w:val="26"/>
        </w:rPr>
        <w:t xml:space="preserve"> </w:t>
      </w:r>
      <w:r w:rsidRPr="000327FC">
        <w:rPr>
          <w:sz w:val="26"/>
          <w:szCs w:val="26"/>
        </w:rPr>
        <w:t>ar vienkāršu balsu vairākumu. Ja balsu skaits sadalās vienādi, izšķirošā ir Padomes priekšsēdētāja balss.</w:t>
      </w:r>
      <w:r w:rsidR="00A366C0" w:rsidRPr="000327FC">
        <w:rPr>
          <w:sz w:val="26"/>
          <w:szCs w:val="26"/>
        </w:rPr>
        <w:t xml:space="preserve"> </w:t>
      </w:r>
      <w:r w:rsidR="006679F9" w:rsidRPr="000327FC">
        <w:rPr>
          <w:sz w:val="26"/>
          <w:szCs w:val="26"/>
        </w:rPr>
        <w:t xml:space="preserve">Padome var pieņemt lēmumu aizklāti balsojot, ja to pieprasa vismaz viens Padomes loceklis.  </w:t>
      </w:r>
      <w:r w:rsidR="006679F9" w:rsidRPr="00BD68DB">
        <w:rPr>
          <w:sz w:val="26"/>
          <w:szCs w:val="26"/>
        </w:rPr>
        <w:t>Lēmum</w:t>
      </w:r>
      <w:r w:rsidR="00F90ECC">
        <w:rPr>
          <w:sz w:val="26"/>
          <w:szCs w:val="26"/>
        </w:rPr>
        <w:t xml:space="preserve">s tiek </w:t>
      </w:r>
      <w:r w:rsidR="006679F9" w:rsidRPr="00BD68DB">
        <w:rPr>
          <w:sz w:val="26"/>
          <w:szCs w:val="26"/>
        </w:rPr>
        <w:t>pieņem</w:t>
      </w:r>
      <w:r w:rsidR="00F90ECC">
        <w:rPr>
          <w:sz w:val="26"/>
          <w:szCs w:val="26"/>
        </w:rPr>
        <w:t>ts</w:t>
      </w:r>
      <w:r w:rsidR="006679F9" w:rsidRPr="00BD68DB">
        <w:rPr>
          <w:sz w:val="26"/>
          <w:szCs w:val="26"/>
        </w:rPr>
        <w:t xml:space="preserve"> aizklāti balsojot, ja tiek izlemts jautājums par tiesnesi vai amata kandidātu. Lēmum</w:t>
      </w:r>
      <w:r w:rsidR="00F90ECC">
        <w:rPr>
          <w:sz w:val="26"/>
          <w:szCs w:val="26"/>
        </w:rPr>
        <w:t>s tiek pieņemts</w:t>
      </w:r>
      <w:r w:rsidR="006679F9" w:rsidRPr="00BD68DB">
        <w:rPr>
          <w:sz w:val="26"/>
          <w:szCs w:val="26"/>
        </w:rPr>
        <w:t xml:space="preserve"> aizklāt</w:t>
      </w:r>
      <w:r w:rsidR="00233ED5" w:rsidRPr="00BD68DB">
        <w:rPr>
          <w:sz w:val="26"/>
          <w:szCs w:val="26"/>
        </w:rPr>
        <w:t>ā</w:t>
      </w:r>
      <w:r w:rsidR="006679F9" w:rsidRPr="00BD68DB">
        <w:rPr>
          <w:sz w:val="26"/>
          <w:szCs w:val="26"/>
        </w:rPr>
        <w:t xml:space="preserve"> balsojumā, klātesot tikai Padomes locekļiem un Sekretariāta pārstāvjiem.</w:t>
      </w:r>
    </w:p>
    <w:p w14:paraId="7F3D7264" w14:textId="27285F15" w:rsidR="000327FC" w:rsidRDefault="000327FC" w:rsidP="00BD68DB">
      <w:pPr>
        <w:jc w:val="both"/>
        <w:rPr>
          <w:sz w:val="26"/>
          <w:szCs w:val="26"/>
        </w:rPr>
      </w:pPr>
    </w:p>
    <w:p w14:paraId="0690E93F" w14:textId="77777777" w:rsidR="006810E8" w:rsidRPr="00C24CD8" w:rsidRDefault="00AA4F19" w:rsidP="006810E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>Padomes lēmumu sastāda atsevišķa dokumenta, protokollēmuma vai rezolūcijas veidā. Lēmumu ieraksta sēdes protokolā.</w:t>
      </w:r>
    </w:p>
    <w:p w14:paraId="0050BA3B" w14:textId="77777777" w:rsidR="006810E8" w:rsidRPr="00C24CD8" w:rsidRDefault="006810E8" w:rsidP="006810E8">
      <w:pPr>
        <w:pStyle w:val="ListParagraph"/>
        <w:rPr>
          <w:sz w:val="26"/>
          <w:szCs w:val="26"/>
        </w:rPr>
      </w:pPr>
    </w:p>
    <w:p w14:paraId="13966BE1" w14:textId="77777777" w:rsidR="006810E8" w:rsidRPr="00C24CD8" w:rsidRDefault="00AA4F19" w:rsidP="006810E8">
      <w:pPr>
        <w:numPr>
          <w:ilvl w:val="1"/>
          <w:numId w:val="2"/>
        </w:numPr>
        <w:jc w:val="both"/>
        <w:rPr>
          <w:sz w:val="26"/>
          <w:szCs w:val="26"/>
        </w:rPr>
      </w:pPr>
      <w:r w:rsidRPr="00C24CD8">
        <w:rPr>
          <w:sz w:val="26"/>
          <w:szCs w:val="26"/>
        </w:rPr>
        <w:t>Padomes sēdē pieņemto lēmumu paraksta Padomes priekšsēdētājs.</w:t>
      </w:r>
    </w:p>
    <w:p w14:paraId="0CB55455" w14:textId="77777777" w:rsidR="006810E8" w:rsidRPr="00C24CD8" w:rsidRDefault="006810E8" w:rsidP="006810E8">
      <w:pPr>
        <w:pStyle w:val="ListParagraph"/>
        <w:rPr>
          <w:sz w:val="26"/>
          <w:szCs w:val="26"/>
        </w:rPr>
      </w:pPr>
    </w:p>
    <w:p w14:paraId="525DC736" w14:textId="3082E588" w:rsidR="00AA4F19" w:rsidRPr="00C24CD8" w:rsidRDefault="00AA4F19" w:rsidP="006810E8">
      <w:pPr>
        <w:numPr>
          <w:ilvl w:val="1"/>
          <w:numId w:val="2"/>
        </w:numPr>
        <w:jc w:val="both"/>
        <w:rPr>
          <w:sz w:val="26"/>
          <w:szCs w:val="26"/>
        </w:rPr>
      </w:pPr>
      <w:r w:rsidRPr="00BD68DB">
        <w:rPr>
          <w:sz w:val="26"/>
          <w:szCs w:val="26"/>
        </w:rPr>
        <w:t xml:space="preserve">Ne vēlāk </w:t>
      </w:r>
      <w:r w:rsidRPr="00F90ECC">
        <w:rPr>
          <w:sz w:val="26"/>
          <w:szCs w:val="26"/>
        </w:rPr>
        <w:t xml:space="preserve">kā </w:t>
      </w:r>
      <w:r w:rsidR="00BD68DB" w:rsidRPr="00F90ECC">
        <w:rPr>
          <w:sz w:val="26"/>
          <w:szCs w:val="26"/>
        </w:rPr>
        <w:t>trīs darba</w:t>
      </w:r>
      <w:r w:rsidRPr="00F90ECC">
        <w:rPr>
          <w:sz w:val="26"/>
          <w:szCs w:val="26"/>
        </w:rPr>
        <w:t xml:space="preserve"> dienu </w:t>
      </w:r>
      <w:r w:rsidRPr="00BD68DB">
        <w:rPr>
          <w:sz w:val="26"/>
          <w:szCs w:val="26"/>
        </w:rPr>
        <w:t xml:space="preserve">laikā par </w:t>
      </w:r>
      <w:r w:rsidRPr="00C24CD8">
        <w:rPr>
          <w:sz w:val="26"/>
          <w:szCs w:val="26"/>
        </w:rPr>
        <w:t>pieņemto lēmumu paziņo tiesnesim vai amata kandidātam, uz kuru attiecas izskat</w:t>
      </w:r>
      <w:r w:rsidR="00B37178">
        <w:rPr>
          <w:sz w:val="26"/>
          <w:szCs w:val="26"/>
        </w:rPr>
        <w:t>āmais</w:t>
      </w:r>
      <w:r w:rsidRPr="00C24CD8">
        <w:rPr>
          <w:sz w:val="26"/>
          <w:szCs w:val="26"/>
        </w:rPr>
        <w:t xml:space="preserve"> jautājums un kurš nav piedalījies attiecīgajā Padomes sēdē.</w:t>
      </w:r>
    </w:p>
    <w:p w14:paraId="17CE5526" w14:textId="77777777" w:rsidR="00B95ED8" w:rsidRPr="00CD361F" w:rsidRDefault="00B95ED8" w:rsidP="00B95ED8">
      <w:pPr>
        <w:pStyle w:val="ListParagraph"/>
        <w:rPr>
          <w:sz w:val="26"/>
          <w:szCs w:val="26"/>
        </w:rPr>
      </w:pPr>
    </w:p>
    <w:p w14:paraId="61A54EF8" w14:textId="77777777" w:rsidR="00B95ED8" w:rsidRPr="00CD361F" w:rsidRDefault="00B95ED8" w:rsidP="00B95ED8">
      <w:pPr>
        <w:pStyle w:val="Heading1"/>
        <w:numPr>
          <w:ilvl w:val="0"/>
          <w:numId w:val="3"/>
        </w:numPr>
        <w:tabs>
          <w:tab w:val="clear" w:pos="1080"/>
          <w:tab w:val="num" w:pos="360"/>
        </w:tabs>
        <w:ind w:left="720" w:hanging="360"/>
        <w:jc w:val="center"/>
        <w:rPr>
          <w:szCs w:val="26"/>
        </w:rPr>
      </w:pPr>
      <w:r>
        <w:rPr>
          <w:szCs w:val="26"/>
          <w:lang w:val="lv-LV"/>
        </w:rPr>
        <w:lastRenderedPageBreak/>
        <w:t xml:space="preserve"> </w:t>
      </w:r>
      <w:r w:rsidRPr="00CD361F">
        <w:rPr>
          <w:szCs w:val="26"/>
        </w:rPr>
        <w:t>Padomes lēmumu pieņemšana rakstveida procedūrā</w:t>
      </w:r>
    </w:p>
    <w:p w14:paraId="1DD37AD4" w14:textId="77777777" w:rsidR="00B95ED8" w:rsidRPr="00CD361F" w:rsidRDefault="00B95ED8" w:rsidP="00B95ED8">
      <w:pPr>
        <w:jc w:val="both"/>
        <w:rPr>
          <w:sz w:val="26"/>
          <w:szCs w:val="26"/>
        </w:rPr>
      </w:pPr>
    </w:p>
    <w:p w14:paraId="551BDEB9" w14:textId="1F824BF7" w:rsidR="00B95ED8" w:rsidRPr="00CD361F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 xml:space="preserve">Padome var pieņemt lēmumu rakstveida procedūrā. </w:t>
      </w:r>
    </w:p>
    <w:p w14:paraId="293C3287" w14:textId="77777777" w:rsidR="00B95ED8" w:rsidRPr="00CD361F" w:rsidRDefault="00B95ED8" w:rsidP="00B95ED8">
      <w:pPr>
        <w:ind w:left="720"/>
        <w:jc w:val="both"/>
        <w:rPr>
          <w:sz w:val="26"/>
          <w:szCs w:val="26"/>
        </w:rPr>
      </w:pPr>
    </w:p>
    <w:p w14:paraId="056B3E49" w14:textId="5017A3EA" w:rsidR="00B95ED8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 xml:space="preserve">Sekretariāts sagatavo un nosūta </w:t>
      </w:r>
      <w:r w:rsidR="004402DD">
        <w:rPr>
          <w:sz w:val="26"/>
          <w:szCs w:val="26"/>
        </w:rPr>
        <w:t>P</w:t>
      </w:r>
      <w:r w:rsidRPr="00CD361F">
        <w:rPr>
          <w:sz w:val="26"/>
          <w:szCs w:val="26"/>
        </w:rPr>
        <w:t>adomes locekļiem lēmumprojektu</w:t>
      </w:r>
      <w:r w:rsidR="003B696D">
        <w:rPr>
          <w:sz w:val="26"/>
          <w:szCs w:val="26"/>
        </w:rPr>
        <w:t xml:space="preserve">, </w:t>
      </w:r>
      <w:r w:rsidRPr="00CD361F">
        <w:rPr>
          <w:sz w:val="26"/>
          <w:szCs w:val="26"/>
        </w:rPr>
        <w:t>lēmuma pieņemšanai nepieciešamos dokumentus</w:t>
      </w:r>
      <w:r w:rsidR="003B696D">
        <w:rPr>
          <w:sz w:val="26"/>
          <w:szCs w:val="26"/>
        </w:rPr>
        <w:t xml:space="preserve"> un balsojuma tabulu</w:t>
      </w:r>
      <w:r w:rsidRPr="00CD361F">
        <w:rPr>
          <w:sz w:val="26"/>
          <w:szCs w:val="26"/>
        </w:rPr>
        <w:t xml:space="preserve">. </w:t>
      </w:r>
    </w:p>
    <w:p w14:paraId="152C58C4" w14:textId="77777777" w:rsidR="003B696D" w:rsidRDefault="003B696D" w:rsidP="003B696D">
      <w:pPr>
        <w:pStyle w:val="ListParagraph"/>
        <w:rPr>
          <w:sz w:val="26"/>
          <w:szCs w:val="26"/>
        </w:rPr>
      </w:pPr>
    </w:p>
    <w:p w14:paraId="47EAC8F6" w14:textId="3C1F0E40" w:rsidR="003B696D" w:rsidRPr="00CD361F" w:rsidRDefault="003B696D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rakstveida procedūrā skatāmo jautājumu paziņo personām ar padomdevēja tiesībām un personām, uz kurām attiecas izskatāmais jautājums.</w:t>
      </w:r>
    </w:p>
    <w:p w14:paraId="7E4136CE" w14:textId="77777777" w:rsidR="00B95ED8" w:rsidRPr="00CD361F" w:rsidRDefault="00B95ED8" w:rsidP="00B95ED8">
      <w:pPr>
        <w:pStyle w:val="ListParagraph"/>
        <w:rPr>
          <w:sz w:val="26"/>
          <w:szCs w:val="26"/>
        </w:rPr>
      </w:pPr>
    </w:p>
    <w:p w14:paraId="26E07732" w14:textId="4640BA16" w:rsidR="00B95ED8" w:rsidRPr="00CD361F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 xml:space="preserve">Ja kāds no </w:t>
      </w:r>
      <w:r w:rsidR="003B696D">
        <w:rPr>
          <w:sz w:val="26"/>
          <w:szCs w:val="26"/>
        </w:rPr>
        <w:t>P</w:t>
      </w:r>
      <w:r w:rsidRPr="00CD361F">
        <w:rPr>
          <w:sz w:val="26"/>
          <w:szCs w:val="26"/>
        </w:rPr>
        <w:t>adomes locekļiem iebilst pret rakstveida procedūru,</w:t>
      </w:r>
      <w:r w:rsidR="003B696D">
        <w:rPr>
          <w:sz w:val="26"/>
          <w:szCs w:val="26"/>
        </w:rPr>
        <w:t xml:space="preserve"> jautājums tiek skatīts Padomes sēdē. </w:t>
      </w:r>
    </w:p>
    <w:p w14:paraId="0C498478" w14:textId="77777777" w:rsidR="00B95ED8" w:rsidRPr="00CD361F" w:rsidRDefault="00B95ED8" w:rsidP="00B95ED8">
      <w:pPr>
        <w:pStyle w:val="ListParagraph"/>
        <w:rPr>
          <w:sz w:val="26"/>
          <w:szCs w:val="26"/>
        </w:rPr>
      </w:pPr>
    </w:p>
    <w:p w14:paraId="7B6BB81F" w14:textId="63A2B23F" w:rsidR="00B95ED8" w:rsidRPr="00CD361F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 xml:space="preserve">Padomes loceklis divu darba dienu laikā nosūta </w:t>
      </w:r>
      <w:r w:rsidR="00BD1C95">
        <w:rPr>
          <w:sz w:val="26"/>
          <w:szCs w:val="26"/>
        </w:rPr>
        <w:t>S</w:t>
      </w:r>
      <w:r w:rsidRPr="00CD361F">
        <w:rPr>
          <w:sz w:val="26"/>
          <w:szCs w:val="26"/>
        </w:rPr>
        <w:t xml:space="preserve">ekretariātam savu viedokli par </w:t>
      </w:r>
      <w:r w:rsidR="00BD1C95">
        <w:rPr>
          <w:sz w:val="26"/>
          <w:szCs w:val="26"/>
        </w:rPr>
        <w:t>jautājuma izskatīšanu rakstveida procedūrā un balsojumu par lēmumprojektu</w:t>
      </w:r>
      <w:r w:rsidRPr="00CD361F">
        <w:rPr>
          <w:sz w:val="26"/>
          <w:szCs w:val="26"/>
        </w:rPr>
        <w:t xml:space="preserve">. </w:t>
      </w:r>
    </w:p>
    <w:p w14:paraId="354A63E0" w14:textId="355ADE1D" w:rsidR="00B95ED8" w:rsidRDefault="00B95ED8" w:rsidP="00BD1C95">
      <w:pPr>
        <w:rPr>
          <w:sz w:val="26"/>
          <w:szCs w:val="26"/>
        </w:rPr>
      </w:pPr>
    </w:p>
    <w:p w14:paraId="7DD14F78" w14:textId="77777777" w:rsidR="00B95ED8" w:rsidRPr="00BD1C95" w:rsidRDefault="00B95ED8" w:rsidP="00BD1C95">
      <w:pPr>
        <w:rPr>
          <w:sz w:val="26"/>
          <w:szCs w:val="26"/>
        </w:rPr>
      </w:pPr>
    </w:p>
    <w:p w14:paraId="61E2A7FA" w14:textId="318CA45E" w:rsidR="00B95ED8" w:rsidRPr="00CD361F" w:rsidRDefault="00B95ED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 xml:space="preserve">Padomes rakstveida procedūrā pieņemto lēmumu paraksta </w:t>
      </w:r>
      <w:r w:rsidR="00BD1C95">
        <w:rPr>
          <w:sz w:val="26"/>
          <w:szCs w:val="26"/>
        </w:rPr>
        <w:t>P</w:t>
      </w:r>
      <w:r w:rsidRPr="00CD361F">
        <w:rPr>
          <w:sz w:val="26"/>
          <w:szCs w:val="26"/>
        </w:rPr>
        <w:t>adomes priekšsēdētājs.</w:t>
      </w:r>
    </w:p>
    <w:p w14:paraId="4F531CA1" w14:textId="77777777" w:rsidR="00B95ED8" w:rsidRPr="00CD361F" w:rsidRDefault="00B95ED8" w:rsidP="00B95ED8">
      <w:pPr>
        <w:pStyle w:val="ListParagraph"/>
        <w:rPr>
          <w:sz w:val="26"/>
          <w:szCs w:val="26"/>
        </w:rPr>
      </w:pPr>
    </w:p>
    <w:p w14:paraId="7AE4E974" w14:textId="47FDEC9D" w:rsidR="00B95ED8" w:rsidRDefault="00B95ED8" w:rsidP="009E58F8">
      <w:pPr>
        <w:numPr>
          <w:ilvl w:val="1"/>
          <w:numId w:val="2"/>
        </w:numPr>
        <w:jc w:val="both"/>
        <w:rPr>
          <w:sz w:val="26"/>
          <w:szCs w:val="26"/>
        </w:rPr>
      </w:pPr>
      <w:r w:rsidRPr="004F311D">
        <w:rPr>
          <w:sz w:val="26"/>
          <w:szCs w:val="26"/>
        </w:rPr>
        <w:t xml:space="preserve">Sekretariāts </w:t>
      </w:r>
      <w:r w:rsidR="009E58F8" w:rsidRPr="004F311D">
        <w:rPr>
          <w:sz w:val="26"/>
          <w:szCs w:val="26"/>
        </w:rPr>
        <w:t xml:space="preserve">trīs </w:t>
      </w:r>
      <w:r w:rsidR="003D1EF4" w:rsidRPr="004F311D">
        <w:rPr>
          <w:sz w:val="26"/>
          <w:szCs w:val="26"/>
        </w:rPr>
        <w:t xml:space="preserve">darba </w:t>
      </w:r>
      <w:r w:rsidRPr="004F311D">
        <w:rPr>
          <w:sz w:val="26"/>
          <w:szCs w:val="26"/>
        </w:rPr>
        <w:t xml:space="preserve">dienu laikā </w:t>
      </w:r>
      <w:r w:rsidR="009E58F8" w:rsidRPr="004F311D">
        <w:rPr>
          <w:sz w:val="26"/>
          <w:szCs w:val="26"/>
        </w:rPr>
        <w:t>informē</w:t>
      </w:r>
      <w:r w:rsidRPr="004F311D">
        <w:rPr>
          <w:sz w:val="26"/>
          <w:szCs w:val="26"/>
        </w:rPr>
        <w:t xml:space="preserve"> </w:t>
      </w:r>
      <w:r w:rsidR="009E58F8" w:rsidRPr="004F311D">
        <w:rPr>
          <w:sz w:val="26"/>
          <w:szCs w:val="26"/>
        </w:rPr>
        <w:t>P</w:t>
      </w:r>
      <w:r w:rsidRPr="004F311D">
        <w:rPr>
          <w:sz w:val="26"/>
          <w:szCs w:val="26"/>
        </w:rPr>
        <w:t>adomes locekļ</w:t>
      </w:r>
      <w:r w:rsidR="009E58F8" w:rsidRPr="004F311D">
        <w:rPr>
          <w:sz w:val="26"/>
          <w:szCs w:val="26"/>
        </w:rPr>
        <w:t xml:space="preserve">us un personas ar </w:t>
      </w:r>
      <w:r w:rsidRPr="004F311D">
        <w:rPr>
          <w:sz w:val="26"/>
          <w:szCs w:val="26"/>
        </w:rPr>
        <w:t xml:space="preserve">padomdevēja tiesībām </w:t>
      </w:r>
      <w:r w:rsidR="009E58F8" w:rsidRPr="004F311D">
        <w:rPr>
          <w:sz w:val="26"/>
          <w:szCs w:val="26"/>
        </w:rPr>
        <w:t xml:space="preserve">par </w:t>
      </w:r>
      <w:r w:rsidRPr="00CD361F">
        <w:rPr>
          <w:sz w:val="26"/>
          <w:szCs w:val="26"/>
        </w:rPr>
        <w:t>rakstveida procedūrā pieņemto lēmumu.</w:t>
      </w:r>
    </w:p>
    <w:p w14:paraId="5FB14EEA" w14:textId="77777777" w:rsidR="009E58F8" w:rsidRDefault="009E58F8" w:rsidP="009E58F8">
      <w:pPr>
        <w:pStyle w:val="ListParagraph"/>
        <w:rPr>
          <w:sz w:val="26"/>
          <w:szCs w:val="26"/>
        </w:rPr>
      </w:pPr>
    </w:p>
    <w:p w14:paraId="1A0F8014" w14:textId="5C2A7D9E" w:rsidR="009E58F8" w:rsidRDefault="009E58F8" w:rsidP="009E58F8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Padomes lēmumu paziņo personai, uz kuru attiecas izskatāmais jautājums.</w:t>
      </w:r>
    </w:p>
    <w:p w14:paraId="65220AAF" w14:textId="77777777" w:rsidR="005728C0" w:rsidRPr="009E58F8" w:rsidRDefault="005728C0" w:rsidP="00AF75D1">
      <w:pPr>
        <w:jc w:val="both"/>
        <w:rPr>
          <w:sz w:val="26"/>
          <w:szCs w:val="26"/>
        </w:rPr>
      </w:pPr>
    </w:p>
    <w:p w14:paraId="3ADD071E" w14:textId="345FD1B7" w:rsidR="00B95ED8" w:rsidRPr="00CD361F" w:rsidRDefault="00E971C0" w:rsidP="00B95ED8">
      <w:pPr>
        <w:pStyle w:val="Heading1"/>
        <w:numPr>
          <w:ilvl w:val="0"/>
          <w:numId w:val="3"/>
        </w:numPr>
        <w:tabs>
          <w:tab w:val="clear" w:pos="1080"/>
          <w:tab w:val="num" w:pos="360"/>
        </w:tabs>
        <w:ind w:left="720" w:hanging="360"/>
        <w:jc w:val="center"/>
        <w:rPr>
          <w:szCs w:val="26"/>
        </w:rPr>
      </w:pPr>
      <w:r>
        <w:rPr>
          <w:szCs w:val="26"/>
          <w:lang w:val="lv-LV"/>
        </w:rPr>
        <w:t xml:space="preserve"> </w:t>
      </w:r>
      <w:r w:rsidR="00B95ED8" w:rsidRPr="00CD361F">
        <w:rPr>
          <w:szCs w:val="26"/>
        </w:rPr>
        <w:t>Noslēguma jautājum</w:t>
      </w:r>
      <w:r w:rsidR="00B95ED8" w:rsidRPr="00CD361F">
        <w:rPr>
          <w:szCs w:val="26"/>
          <w:lang w:val="lv-LV"/>
        </w:rPr>
        <w:t>i</w:t>
      </w:r>
    </w:p>
    <w:p w14:paraId="4C66ED07" w14:textId="77777777" w:rsidR="00B95ED8" w:rsidRPr="00CD361F" w:rsidRDefault="00B95ED8" w:rsidP="00B95ED8">
      <w:pPr>
        <w:rPr>
          <w:b/>
          <w:sz w:val="26"/>
          <w:szCs w:val="26"/>
        </w:rPr>
      </w:pPr>
      <w:r w:rsidRPr="00CD361F">
        <w:rPr>
          <w:b/>
          <w:sz w:val="26"/>
          <w:szCs w:val="26"/>
        </w:rPr>
        <w:t xml:space="preserve"> </w:t>
      </w:r>
    </w:p>
    <w:p w14:paraId="23A00B4C" w14:textId="6C280EB6" w:rsidR="00B95ED8" w:rsidRPr="00CD361F" w:rsidRDefault="009E58F8" w:rsidP="00B95ED8"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B95ED8" w:rsidRPr="00CD361F">
        <w:rPr>
          <w:sz w:val="26"/>
          <w:szCs w:val="26"/>
        </w:rPr>
        <w:t>eglaments stājas spēkā 20</w:t>
      </w:r>
      <w:r w:rsidR="00B95ED8">
        <w:rPr>
          <w:sz w:val="26"/>
          <w:szCs w:val="26"/>
        </w:rPr>
        <w:t>22</w:t>
      </w:r>
      <w:r w:rsidR="00B95ED8" w:rsidRPr="00CD361F">
        <w:rPr>
          <w:sz w:val="26"/>
          <w:szCs w:val="26"/>
        </w:rPr>
        <w:t xml:space="preserve">. gada </w:t>
      </w:r>
      <w:r w:rsidR="00B95ED8">
        <w:rPr>
          <w:sz w:val="26"/>
          <w:szCs w:val="26"/>
        </w:rPr>
        <w:t>25</w:t>
      </w:r>
      <w:r w:rsidR="00B95ED8" w:rsidRPr="00CD361F">
        <w:rPr>
          <w:sz w:val="26"/>
          <w:szCs w:val="26"/>
        </w:rPr>
        <w:t>. </w:t>
      </w:r>
      <w:r w:rsidR="00B95ED8">
        <w:rPr>
          <w:sz w:val="26"/>
          <w:szCs w:val="26"/>
        </w:rPr>
        <w:t>martā</w:t>
      </w:r>
      <w:r w:rsidR="00B95ED8" w:rsidRPr="00CD361F">
        <w:rPr>
          <w:sz w:val="26"/>
          <w:szCs w:val="26"/>
        </w:rPr>
        <w:t>.</w:t>
      </w:r>
    </w:p>
    <w:p w14:paraId="4DDE2FB6" w14:textId="77777777" w:rsidR="00B95ED8" w:rsidRPr="00CD361F" w:rsidRDefault="00B95ED8" w:rsidP="00B95ED8">
      <w:pPr>
        <w:ind w:left="720"/>
        <w:jc w:val="both"/>
        <w:rPr>
          <w:sz w:val="26"/>
          <w:szCs w:val="26"/>
        </w:rPr>
      </w:pPr>
    </w:p>
    <w:p w14:paraId="3EEDA31E" w14:textId="6BF802DB" w:rsidR="00B95ED8" w:rsidRPr="000327FC" w:rsidRDefault="00B95ED8" w:rsidP="000327FC">
      <w:pPr>
        <w:numPr>
          <w:ilvl w:val="1"/>
          <w:numId w:val="2"/>
        </w:numPr>
        <w:jc w:val="both"/>
        <w:rPr>
          <w:sz w:val="26"/>
          <w:szCs w:val="26"/>
        </w:rPr>
      </w:pPr>
      <w:r w:rsidRPr="00CD361F">
        <w:rPr>
          <w:sz w:val="26"/>
          <w:szCs w:val="26"/>
        </w:rPr>
        <w:t>Ar šī reglamenta spēkā stāšanās brīdi spēku zaudē Tieslietu padomes reglaments, kas apstiprināts ar 201</w:t>
      </w:r>
      <w:r>
        <w:rPr>
          <w:sz w:val="26"/>
          <w:szCs w:val="26"/>
        </w:rPr>
        <w:t>7</w:t>
      </w:r>
      <w:r w:rsidRPr="00CD361F">
        <w:rPr>
          <w:sz w:val="26"/>
          <w:szCs w:val="26"/>
        </w:rPr>
        <w:t xml:space="preserve">. gada </w:t>
      </w:r>
      <w:r>
        <w:rPr>
          <w:sz w:val="26"/>
          <w:szCs w:val="26"/>
        </w:rPr>
        <w:t>16</w:t>
      </w:r>
      <w:r w:rsidRPr="00CD361F">
        <w:rPr>
          <w:sz w:val="26"/>
          <w:szCs w:val="26"/>
        </w:rPr>
        <w:t>. oktobra Tieslietu padomes lēmumu Nr.</w:t>
      </w:r>
      <w:r w:rsidR="0002431D">
        <w:rPr>
          <w:sz w:val="26"/>
          <w:szCs w:val="26"/>
        </w:rPr>
        <w:t> </w:t>
      </w:r>
      <w:r>
        <w:rPr>
          <w:sz w:val="26"/>
          <w:szCs w:val="26"/>
        </w:rPr>
        <w:t>6</w:t>
      </w:r>
      <w:r w:rsidRPr="00CD361F">
        <w:rPr>
          <w:sz w:val="26"/>
          <w:szCs w:val="26"/>
        </w:rPr>
        <w:t>4.</w:t>
      </w:r>
    </w:p>
    <w:p w14:paraId="3D977B5C" w14:textId="77777777" w:rsidR="00B95ED8" w:rsidRDefault="00B95ED8" w:rsidP="00B95ED8">
      <w:pPr>
        <w:rPr>
          <w:sz w:val="26"/>
          <w:szCs w:val="26"/>
        </w:rPr>
      </w:pPr>
    </w:p>
    <w:p w14:paraId="46207B37" w14:textId="77777777" w:rsidR="00B95ED8" w:rsidRPr="00E30137" w:rsidRDefault="00B95ED8" w:rsidP="00C85B9D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Theme="majorBidi" w:hAnsiTheme="majorBidi" w:cstheme="majorBidi"/>
          <w:b/>
          <w:bCs/>
          <w:color w:val="414142"/>
          <w:highlight w:val="yellow"/>
        </w:rPr>
      </w:pPr>
    </w:p>
    <w:p w14:paraId="6723BE80" w14:textId="77777777" w:rsidR="00B95ED8" w:rsidRPr="00E30137" w:rsidRDefault="00B95ED8" w:rsidP="00B95ED8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Theme="majorBidi" w:hAnsiTheme="majorBidi" w:cstheme="majorBidi"/>
          <w:b/>
          <w:bCs/>
          <w:color w:val="414142"/>
          <w:highlight w:val="yellow"/>
        </w:rPr>
      </w:pPr>
    </w:p>
    <w:p w14:paraId="61502650" w14:textId="77777777" w:rsidR="00B95ED8" w:rsidRPr="00E30137" w:rsidRDefault="00B95ED8" w:rsidP="00B95ED8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Theme="majorBidi" w:hAnsiTheme="majorBidi" w:cstheme="majorBidi"/>
          <w:b/>
          <w:bCs/>
          <w:color w:val="414142"/>
          <w:highlight w:val="yellow"/>
        </w:rPr>
      </w:pPr>
    </w:p>
    <w:p w14:paraId="5ADAC7E4" w14:textId="77777777" w:rsidR="00B95ED8" w:rsidRPr="00E30137" w:rsidRDefault="00B95ED8" w:rsidP="00B95ED8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Theme="majorBidi" w:hAnsiTheme="majorBidi" w:cstheme="majorBidi"/>
          <w:b/>
          <w:bCs/>
          <w:color w:val="414142"/>
          <w:highlight w:val="yellow"/>
        </w:rPr>
      </w:pPr>
    </w:p>
    <w:p w14:paraId="3C65A43D" w14:textId="77777777" w:rsidR="005F2C00" w:rsidRDefault="005F2C00"/>
    <w:sectPr w:rsidR="005F2C00" w:rsidSect="00B80041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1B6C" w14:textId="77777777" w:rsidR="00DF237D" w:rsidRDefault="000E3633">
      <w:r>
        <w:separator/>
      </w:r>
    </w:p>
  </w:endnote>
  <w:endnote w:type="continuationSeparator" w:id="0">
    <w:p w14:paraId="2089242B" w14:textId="77777777" w:rsidR="00DF237D" w:rsidRDefault="000E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758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23ACE" w14:textId="77777777" w:rsidR="00B80041" w:rsidRDefault="004402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F6C19D" w14:textId="77777777" w:rsidR="00B80041" w:rsidRDefault="00D04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6870" w14:textId="77777777" w:rsidR="00DF237D" w:rsidRDefault="000E3633">
      <w:r>
        <w:separator/>
      </w:r>
    </w:p>
  </w:footnote>
  <w:footnote w:type="continuationSeparator" w:id="0">
    <w:p w14:paraId="6A0BF182" w14:textId="77777777" w:rsidR="00DF237D" w:rsidRDefault="000E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0C5"/>
    <w:multiLevelType w:val="hybridMultilevel"/>
    <w:tmpl w:val="7C682CEA"/>
    <w:lvl w:ilvl="0" w:tplc="639CC920">
      <w:start w:val="1"/>
      <w:numFmt w:val="decimal"/>
      <w:pStyle w:val="Heading1"/>
      <w:lvlText w:val="%1."/>
      <w:lvlJc w:val="left"/>
      <w:pPr>
        <w:ind w:left="720" w:hanging="360"/>
      </w:pPr>
    </w:lvl>
    <w:lvl w:ilvl="1" w:tplc="4AC862E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B76C22E6">
      <w:numFmt w:val="none"/>
      <w:lvlText w:val=""/>
      <w:lvlJc w:val="left"/>
      <w:pPr>
        <w:tabs>
          <w:tab w:val="num" w:pos="360"/>
        </w:tabs>
      </w:pPr>
    </w:lvl>
    <w:lvl w:ilvl="3" w:tplc="3CAABA66">
      <w:numFmt w:val="none"/>
      <w:lvlText w:val=""/>
      <w:lvlJc w:val="left"/>
      <w:pPr>
        <w:tabs>
          <w:tab w:val="num" w:pos="360"/>
        </w:tabs>
      </w:pPr>
    </w:lvl>
    <w:lvl w:ilvl="4" w:tplc="770225B6">
      <w:numFmt w:val="none"/>
      <w:lvlText w:val=""/>
      <w:lvlJc w:val="left"/>
      <w:pPr>
        <w:tabs>
          <w:tab w:val="num" w:pos="360"/>
        </w:tabs>
      </w:pPr>
    </w:lvl>
    <w:lvl w:ilvl="5" w:tplc="FE7A1432">
      <w:numFmt w:val="none"/>
      <w:lvlText w:val=""/>
      <w:lvlJc w:val="left"/>
      <w:pPr>
        <w:tabs>
          <w:tab w:val="num" w:pos="360"/>
        </w:tabs>
      </w:pPr>
    </w:lvl>
    <w:lvl w:ilvl="6" w:tplc="25E2B13C">
      <w:numFmt w:val="none"/>
      <w:lvlText w:val=""/>
      <w:lvlJc w:val="left"/>
      <w:pPr>
        <w:tabs>
          <w:tab w:val="num" w:pos="360"/>
        </w:tabs>
      </w:pPr>
    </w:lvl>
    <w:lvl w:ilvl="7" w:tplc="F6B2D0DA">
      <w:numFmt w:val="none"/>
      <w:lvlText w:val=""/>
      <w:lvlJc w:val="left"/>
      <w:pPr>
        <w:tabs>
          <w:tab w:val="num" w:pos="360"/>
        </w:tabs>
      </w:pPr>
    </w:lvl>
    <w:lvl w:ilvl="8" w:tplc="E9482C0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ED23545"/>
    <w:multiLevelType w:val="multilevel"/>
    <w:tmpl w:val="AF722F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C5428F7"/>
    <w:multiLevelType w:val="hybridMultilevel"/>
    <w:tmpl w:val="4B7C50B0"/>
    <w:lvl w:ilvl="0" w:tplc="DA2A0E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8D68A">
      <w:start w:val="22"/>
      <w:numFmt w:val="upperRoman"/>
      <w:lvlText w:val="%5&gt;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D8"/>
    <w:rsid w:val="0002431D"/>
    <w:rsid w:val="000327FC"/>
    <w:rsid w:val="00073444"/>
    <w:rsid w:val="000C72F9"/>
    <w:rsid w:val="000E0AF3"/>
    <w:rsid w:val="000E3633"/>
    <w:rsid w:val="001E7256"/>
    <w:rsid w:val="001F7F85"/>
    <w:rsid w:val="00233ED5"/>
    <w:rsid w:val="003B696D"/>
    <w:rsid w:val="003D1EF4"/>
    <w:rsid w:val="004402DD"/>
    <w:rsid w:val="004A106B"/>
    <w:rsid w:val="004F311D"/>
    <w:rsid w:val="005728C0"/>
    <w:rsid w:val="0058270D"/>
    <w:rsid w:val="005F2C00"/>
    <w:rsid w:val="005F5E29"/>
    <w:rsid w:val="006679F9"/>
    <w:rsid w:val="006810E8"/>
    <w:rsid w:val="006C0FE8"/>
    <w:rsid w:val="006D2268"/>
    <w:rsid w:val="0079684C"/>
    <w:rsid w:val="007C3FE9"/>
    <w:rsid w:val="00977478"/>
    <w:rsid w:val="009C46E0"/>
    <w:rsid w:val="009C66E6"/>
    <w:rsid w:val="009E58F8"/>
    <w:rsid w:val="00A054A3"/>
    <w:rsid w:val="00A366C0"/>
    <w:rsid w:val="00A41CA0"/>
    <w:rsid w:val="00AA4F19"/>
    <w:rsid w:val="00AF75D1"/>
    <w:rsid w:val="00B37178"/>
    <w:rsid w:val="00B95ED8"/>
    <w:rsid w:val="00BD1C95"/>
    <w:rsid w:val="00BD68DB"/>
    <w:rsid w:val="00C24CD8"/>
    <w:rsid w:val="00C85B9D"/>
    <w:rsid w:val="00D04F0D"/>
    <w:rsid w:val="00D158FF"/>
    <w:rsid w:val="00D738FF"/>
    <w:rsid w:val="00DE6C08"/>
    <w:rsid w:val="00DF237D"/>
    <w:rsid w:val="00E10CCB"/>
    <w:rsid w:val="00E60FFF"/>
    <w:rsid w:val="00E971C0"/>
    <w:rsid w:val="00ED31A8"/>
    <w:rsid w:val="00F60ED7"/>
    <w:rsid w:val="00F9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9A62"/>
  <w15:chartTrackingRefBased/>
  <w15:docId w15:val="{E82490B1-AA21-48B5-AD4C-C901C510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D8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95ED8"/>
    <w:pPr>
      <w:keepNext/>
      <w:numPr>
        <w:numId w:val="1"/>
      </w:numPr>
      <w:spacing w:before="240" w:after="60"/>
      <w:outlineLvl w:val="0"/>
    </w:pPr>
    <w:rPr>
      <w:b/>
      <w:bCs/>
      <w:kern w:val="32"/>
      <w:sz w:val="26"/>
      <w:szCs w:val="32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ED8"/>
    <w:rPr>
      <w:rFonts w:eastAsia="Times New Roman" w:cs="Times New Roman"/>
      <w:b/>
      <w:bCs/>
      <w:kern w:val="32"/>
      <w:sz w:val="26"/>
      <w:szCs w:val="32"/>
      <w:lang w:val="x-none" w:eastAsia="ru-RU"/>
    </w:rPr>
  </w:style>
  <w:style w:type="table" w:styleId="TableGrid">
    <w:name w:val="Table Grid"/>
    <w:basedOn w:val="TableNormal"/>
    <w:uiPriority w:val="59"/>
    <w:rsid w:val="00B95E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95ED8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B95ED8"/>
  </w:style>
  <w:style w:type="paragraph" w:customStyle="1" w:styleId="tv213">
    <w:name w:val="tv213"/>
    <w:basedOn w:val="Normal"/>
    <w:rsid w:val="00B95ED8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B95E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5E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ED8"/>
    <w:rPr>
      <w:rFonts w:eastAsia="Times New Roman" w:cs="Times New Roman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t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36</cp:revision>
  <dcterms:created xsi:type="dcterms:W3CDTF">2022-03-23T09:52:00Z</dcterms:created>
  <dcterms:modified xsi:type="dcterms:W3CDTF">2022-03-25T11:01:00Z</dcterms:modified>
</cp:coreProperties>
</file>